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C5" w:rsidRPr="00350721" w:rsidRDefault="00131BC5" w:rsidP="00131BC5">
      <w:pPr>
        <w:spacing w:after="0"/>
        <w:jc w:val="center"/>
        <w:rPr>
          <w:rFonts w:ascii="Arial Narrow" w:hAnsi="Arial Narrow"/>
          <w:b/>
          <w:sz w:val="32"/>
          <w:szCs w:val="32"/>
        </w:rPr>
      </w:pPr>
      <w:r w:rsidRPr="00350721">
        <w:rPr>
          <w:rFonts w:ascii="Arial Narrow" w:hAnsi="Arial Narrow"/>
          <w:b/>
          <w:sz w:val="32"/>
          <w:szCs w:val="32"/>
        </w:rPr>
        <w:t>FIŞA DE EVALUARE A PORTOFOLIULUI</w:t>
      </w:r>
    </w:p>
    <w:p w:rsidR="00131BC5" w:rsidRDefault="00131BC5" w:rsidP="00131BC5">
      <w:pPr>
        <w:spacing w:after="0"/>
        <w:jc w:val="center"/>
        <w:rPr>
          <w:rFonts w:ascii="Arial Narrow" w:hAnsi="Arial Narrow"/>
          <w:b/>
          <w:sz w:val="28"/>
          <w:szCs w:val="28"/>
          <w:lang w:val="ro-RO"/>
        </w:rPr>
      </w:pPr>
      <w:proofErr w:type="spellStart"/>
      <w:r>
        <w:rPr>
          <w:rFonts w:ascii="Arial Narrow" w:hAnsi="Arial Narrow"/>
          <w:b/>
          <w:sz w:val="28"/>
          <w:szCs w:val="28"/>
        </w:rPr>
        <w:t>C</w:t>
      </w:r>
      <w:r w:rsidRPr="007623F5">
        <w:rPr>
          <w:rFonts w:ascii="Arial Narrow" w:hAnsi="Arial Narrow"/>
          <w:b/>
          <w:sz w:val="28"/>
          <w:szCs w:val="28"/>
        </w:rPr>
        <w:t>oncursul</w:t>
      </w:r>
      <w:proofErr w:type="spellEnd"/>
      <w:r w:rsidRPr="007623F5">
        <w:rPr>
          <w:rFonts w:ascii="Arial Narrow" w:hAnsi="Arial Narrow"/>
          <w:b/>
          <w:sz w:val="28"/>
          <w:szCs w:val="28"/>
        </w:rPr>
        <w:t xml:space="preserve"> de </w:t>
      </w:r>
      <w:proofErr w:type="spellStart"/>
      <w:r w:rsidRPr="007623F5">
        <w:rPr>
          <w:rFonts w:ascii="Arial Narrow" w:hAnsi="Arial Narrow"/>
          <w:b/>
          <w:sz w:val="28"/>
          <w:szCs w:val="28"/>
        </w:rPr>
        <w:t>selecţie</w:t>
      </w:r>
      <w:proofErr w:type="spellEnd"/>
      <w:r w:rsidRPr="007623F5">
        <w:rPr>
          <w:rFonts w:ascii="Arial Narrow" w:hAnsi="Arial Narrow"/>
          <w:b/>
          <w:sz w:val="28"/>
          <w:szCs w:val="28"/>
        </w:rPr>
        <w:t xml:space="preserve"> a </w:t>
      </w:r>
      <w:proofErr w:type="spellStart"/>
      <w:r w:rsidRPr="007623F5">
        <w:rPr>
          <w:rFonts w:ascii="Arial Narrow" w:hAnsi="Arial Narrow"/>
          <w:b/>
          <w:sz w:val="28"/>
          <w:szCs w:val="28"/>
        </w:rPr>
        <w:t>cadrelor</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didactice</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pentru</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constituirea</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corpului</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naţional</w:t>
      </w:r>
      <w:proofErr w:type="spellEnd"/>
      <w:r w:rsidRPr="007623F5">
        <w:rPr>
          <w:rFonts w:ascii="Arial Narrow" w:hAnsi="Arial Narrow"/>
          <w:b/>
          <w:sz w:val="28"/>
          <w:szCs w:val="28"/>
        </w:rPr>
        <w:t xml:space="preserve"> de </w:t>
      </w:r>
      <w:proofErr w:type="spellStart"/>
      <w:r w:rsidRPr="007623F5">
        <w:rPr>
          <w:rFonts w:ascii="Arial Narrow" w:hAnsi="Arial Narrow"/>
          <w:b/>
          <w:sz w:val="28"/>
          <w:szCs w:val="28"/>
        </w:rPr>
        <w:t>experţi</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în</w:t>
      </w:r>
      <w:proofErr w:type="spellEnd"/>
      <w:r w:rsidRPr="007623F5">
        <w:rPr>
          <w:rFonts w:ascii="Arial Narrow" w:hAnsi="Arial Narrow"/>
          <w:b/>
          <w:sz w:val="28"/>
          <w:szCs w:val="28"/>
        </w:rPr>
        <w:t xml:space="preserve"> management </w:t>
      </w:r>
      <w:proofErr w:type="spellStart"/>
      <w:r w:rsidRPr="007623F5">
        <w:rPr>
          <w:rFonts w:ascii="Arial Narrow" w:hAnsi="Arial Narrow"/>
          <w:b/>
          <w:sz w:val="28"/>
          <w:szCs w:val="28"/>
        </w:rPr>
        <w:t>educaţional</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organizat</w:t>
      </w:r>
      <w:proofErr w:type="spellEnd"/>
      <w:r w:rsidRPr="007623F5">
        <w:rPr>
          <w:rFonts w:ascii="Arial Narrow" w:hAnsi="Arial Narrow"/>
          <w:b/>
          <w:sz w:val="28"/>
          <w:szCs w:val="28"/>
        </w:rPr>
        <w:t xml:space="preserve"> de </w:t>
      </w:r>
      <w:proofErr w:type="spellStart"/>
      <w:r w:rsidRPr="007623F5">
        <w:rPr>
          <w:rFonts w:ascii="Arial Narrow" w:hAnsi="Arial Narrow"/>
          <w:b/>
          <w:sz w:val="28"/>
          <w:szCs w:val="28"/>
        </w:rPr>
        <w:t>către</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Inspectoratul</w:t>
      </w:r>
      <w:proofErr w:type="spellEnd"/>
      <w:r w:rsidRPr="007623F5">
        <w:rPr>
          <w:rFonts w:ascii="Arial Narrow" w:hAnsi="Arial Narrow"/>
          <w:b/>
          <w:sz w:val="28"/>
          <w:szCs w:val="28"/>
        </w:rPr>
        <w:t xml:space="preserve"> </w:t>
      </w:r>
      <w:proofErr w:type="spellStart"/>
      <w:r w:rsidRPr="007623F5">
        <w:rPr>
          <w:rFonts w:ascii="Arial Narrow" w:hAnsi="Arial Narrow"/>
          <w:b/>
          <w:sz w:val="28"/>
          <w:szCs w:val="28"/>
        </w:rPr>
        <w:t>Şcolar</w:t>
      </w:r>
      <w:proofErr w:type="spellEnd"/>
      <w:r w:rsidRPr="007623F5">
        <w:rPr>
          <w:rFonts w:ascii="Arial Narrow" w:hAnsi="Arial Narrow"/>
          <w:b/>
          <w:sz w:val="28"/>
          <w:szCs w:val="28"/>
        </w:rPr>
        <w:t xml:space="preserve"> </w:t>
      </w:r>
      <w:r>
        <w:rPr>
          <w:rFonts w:ascii="Arial Narrow" w:hAnsi="Arial Narrow"/>
          <w:b/>
          <w:sz w:val="28"/>
          <w:szCs w:val="28"/>
        </w:rPr>
        <w:t>Jude</w:t>
      </w:r>
      <w:r>
        <w:rPr>
          <w:rFonts w:ascii="Arial Narrow" w:hAnsi="Arial Narrow"/>
          <w:b/>
          <w:sz w:val="28"/>
          <w:szCs w:val="28"/>
          <w:lang w:val="ro-RO"/>
        </w:rPr>
        <w:t>ț</w:t>
      </w:r>
      <w:proofErr w:type="gramStart"/>
      <w:r>
        <w:rPr>
          <w:rFonts w:ascii="Arial Narrow" w:hAnsi="Arial Narrow"/>
          <w:b/>
          <w:sz w:val="28"/>
          <w:szCs w:val="28"/>
          <w:lang w:val="ro-RO"/>
        </w:rPr>
        <w:t xml:space="preserve">ean </w:t>
      </w:r>
      <w:r w:rsidRPr="007623F5">
        <w:rPr>
          <w:rFonts w:ascii="Arial Narrow" w:hAnsi="Arial Narrow"/>
          <w:b/>
          <w:sz w:val="28"/>
          <w:szCs w:val="28"/>
        </w:rPr>
        <w:t xml:space="preserve"> </w:t>
      </w:r>
      <w:r>
        <w:rPr>
          <w:rFonts w:ascii="Arial Narrow" w:hAnsi="Arial Narrow"/>
          <w:b/>
          <w:sz w:val="28"/>
          <w:szCs w:val="28"/>
        </w:rPr>
        <w:t>Gal</w:t>
      </w:r>
      <w:r>
        <w:rPr>
          <w:rFonts w:ascii="Arial Narrow" w:hAnsi="Arial Narrow"/>
          <w:b/>
          <w:sz w:val="28"/>
          <w:szCs w:val="28"/>
          <w:lang w:val="ro-RO"/>
        </w:rPr>
        <w:t>aţi</w:t>
      </w:r>
      <w:proofErr w:type="gramEnd"/>
      <w:r>
        <w:rPr>
          <w:rFonts w:ascii="Arial Narrow" w:hAnsi="Arial Narrow"/>
          <w:b/>
          <w:sz w:val="28"/>
          <w:szCs w:val="28"/>
          <w:lang w:val="ro-RO"/>
        </w:rPr>
        <w:t xml:space="preserve"> </w:t>
      </w:r>
    </w:p>
    <w:p w:rsidR="00131BC5" w:rsidRPr="007623F5" w:rsidRDefault="00131BC5" w:rsidP="00131BC5">
      <w:pPr>
        <w:spacing w:after="0"/>
        <w:ind w:left="1440" w:firstLine="720"/>
        <w:rPr>
          <w:rFonts w:ascii="Arial Narrow" w:hAnsi="Arial Narrow"/>
          <w:b/>
          <w:sz w:val="28"/>
          <w:szCs w:val="28"/>
          <w:lang w:val="ro-RO"/>
        </w:rPr>
      </w:pPr>
      <w:r>
        <w:rPr>
          <w:rFonts w:ascii="Arial Narrow" w:hAnsi="Arial Narrow"/>
          <w:b/>
          <w:sz w:val="28"/>
          <w:szCs w:val="28"/>
          <w:lang w:val="ro-RO"/>
        </w:rPr>
        <w:t>Sesiunea 201</w:t>
      </w:r>
      <w:r w:rsidR="0031150F">
        <w:rPr>
          <w:rFonts w:ascii="Arial Narrow" w:hAnsi="Arial Narrow"/>
          <w:b/>
          <w:sz w:val="28"/>
          <w:szCs w:val="28"/>
          <w:lang w:val="ro-RO"/>
        </w:rPr>
        <w:t>9</w:t>
      </w:r>
      <w:r>
        <w:rPr>
          <w:rFonts w:ascii="Arial Narrow" w:hAnsi="Arial Narrow"/>
          <w:b/>
          <w:sz w:val="28"/>
          <w:szCs w:val="28"/>
          <w:lang w:val="ro-RO"/>
        </w:rPr>
        <w:t>- seria a 1</w:t>
      </w:r>
      <w:r w:rsidR="0031150F">
        <w:rPr>
          <w:rFonts w:ascii="Arial Narrow" w:hAnsi="Arial Narrow"/>
          <w:b/>
          <w:sz w:val="28"/>
          <w:szCs w:val="28"/>
          <w:lang w:val="ro-RO"/>
        </w:rPr>
        <w:t>4</w:t>
      </w:r>
      <w:r>
        <w:rPr>
          <w:rFonts w:ascii="Arial Narrow" w:hAnsi="Arial Narrow"/>
          <w:b/>
          <w:sz w:val="28"/>
          <w:szCs w:val="28"/>
          <w:lang w:val="ro-RO"/>
        </w:rPr>
        <w:t>-a</w:t>
      </w:r>
    </w:p>
    <w:p w:rsidR="00131BC5" w:rsidRPr="00A06CBB" w:rsidRDefault="00131BC5" w:rsidP="00131BC5">
      <w:pPr>
        <w:spacing w:after="0" w:line="360" w:lineRule="auto"/>
        <w:rPr>
          <w:rFonts w:ascii="Arial Narrow" w:hAnsi="Arial Narrow"/>
          <w:sz w:val="26"/>
          <w:szCs w:val="26"/>
        </w:rPr>
      </w:pPr>
      <w:proofErr w:type="spellStart"/>
      <w:r w:rsidRPr="00A06CBB">
        <w:rPr>
          <w:rFonts w:ascii="Arial Narrow" w:hAnsi="Arial Narrow"/>
          <w:b/>
          <w:sz w:val="26"/>
          <w:szCs w:val="26"/>
        </w:rPr>
        <w:t>Candidat</w:t>
      </w:r>
      <w:proofErr w:type="spellEnd"/>
      <w:r w:rsidRPr="00A06CBB">
        <w:rPr>
          <w:rFonts w:ascii="Arial Narrow" w:hAnsi="Arial Narrow"/>
          <w:sz w:val="26"/>
          <w:szCs w:val="26"/>
        </w:rPr>
        <w:t xml:space="preserve">: </w:t>
      </w:r>
      <w:bookmarkStart w:id="0" w:name="_GoBack"/>
      <w:bookmarkEnd w:id="0"/>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5400"/>
      </w:tblGrid>
      <w:tr w:rsidR="00131BC5" w:rsidRPr="003651D9" w:rsidTr="00A32E9A">
        <w:tc>
          <w:tcPr>
            <w:tcW w:w="4968" w:type="dxa"/>
            <w:shd w:val="clear" w:color="auto" w:fill="auto"/>
          </w:tcPr>
          <w:p w:rsidR="00131BC5" w:rsidRPr="003651D9" w:rsidRDefault="00131BC5" w:rsidP="00A32E9A">
            <w:pPr>
              <w:spacing w:after="0" w:line="360" w:lineRule="auto"/>
              <w:rPr>
                <w:rFonts w:ascii="Arial Narrow" w:hAnsi="Arial Narrow"/>
                <w:sz w:val="26"/>
                <w:szCs w:val="26"/>
              </w:rPr>
            </w:pPr>
            <w:proofErr w:type="spellStart"/>
            <w:r w:rsidRPr="003651D9">
              <w:rPr>
                <w:rFonts w:ascii="Arial Narrow" w:hAnsi="Arial Narrow"/>
                <w:sz w:val="26"/>
                <w:szCs w:val="26"/>
              </w:rPr>
              <w:t>Numele</w:t>
            </w:r>
            <w:proofErr w:type="spellEnd"/>
            <w:r w:rsidRPr="003651D9">
              <w:rPr>
                <w:rFonts w:ascii="Arial Narrow" w:hAnsi="Arial Narrow"/>
                <w:sz w:val="26"/>
                <w:szCs w:val="26"/>
              </w:rPr>
              <w:t xml:space="preserve"> </w:t>
            </w:r>
            <w:proofErr w:type="spellStart"/>
            <w:r w:rsidRPr="003651D9">
              <w:rPr>
                <w:rFonts w:ascii="Arial Narrow" w:hAnsi="Arial Narrow"/>
                <w:sz w:val="26"/>
                <w:szCs w:val="26"/>
              </w:rPr>
              <w:t>şi</w:t>
            </w:r>
            <w:proofErr w:type="spellEnd"/>
            <w:r w:rsidRPr="003651D9">
              <w:rPr>
                <w:rFonts w:ascii="Arial Narrow" w:hAnsi="Arial Narrow"/>
                <w:sz w:val="26"/>
                <w:szCs w:val="26"/>
              </w:rPr>
              <w:t xml:space="preserve"> </w:t>
            </w:r>
            <w:proofErr w:type="spellStart"/>
            <w:r w:rsidRPr="003651D9">
              <w:rPr>
                <w:rFonts w:ascii="Arial Narrow" w:hAnsi="Arial Narrow"/>
                <w:sz w:val="26"/>
                <w:szCs w:val="26"/>
              </w:rPr>
              <w:t>prenumele</w:t>
            </w:r>
            <w:proofErr w:type="spellEnd"/>
          </w:p>
        </w:tc>
        <w:tc>
          <w:tcPr>
            <w:tcW w:w="5400" w:type="dxa"/>
            <w:shd w:val="clear" w:color="auto" w:fill="auto"/>
          </w:tcPr>
          <w:p w:rsidR="00131BC5" w:rsidRPr="003651D9" w:rsidRDefault="00131BC5" w:rsidP="00A32E9A">
            <w:pPr>
              <w:spacing w:after="0" w:line="360" w:lineRule="auto"/>
              <w:rPr>
                <w:rFonts w:ascii="Arial Narrow" w:hAnsi="Arial Narrow"/>
                <w:sz w:val="26"/>
                <w:szCs w:val="26"/>
              </w:rPr>
            </w:pPr>
          </w:p>
        </w:tc>
      </w:tr>
      <w:tr w:rsidR="00131BC5" w:rsidRPr="003651D9" w:rsidTr="00A32E9A">
        <w:tc>
          <w:tcPr>
            <w:tcW w:w="4968" w:type="dxa"/>
            <w:shd w:val="clear" w:color="auto" w:fill="auto"/>
          </w:tcPr>
          <w:p w:rsidR="00131BC5" w:rsidRPr="003651D9" w:rsidRDefault="00131BC5" w:rsidP="00A32E9A">
            <w:pPr>
              <w:spacing w:after="0" w:line="360" w:lineRule="auto"/>
              <w:rPr>
                <w:rFonts w:ascii="Arial Narrow" w:hAnsi="Arial Narrow"/>
                <w:sz w:val="26"/>
                <w:szCs w:val="26"/>
              </w:rPr>
            </w:pPr>
            <w:proofErr w:type="spellStart"/>
            <w:r w:rsidRPr="003651D9">
              <w:rPr>
                <w:rFonts w:ascii="Arial Narrow" w:hAnsi="Arial Narrow"/>
                <w:sz w:val="26"/>
                <w:szCs w:val="26"/>
              </w:rPr>
              <w:t>Funcţia</w:t>
            </w:r>
            <w:proofErr w:type="spellEnd"/>
          </w:p>
        </w:tc>
        <w:tc>
          <w:tcPr>
            <w:tcW w:w="5400" w:type="dxa"/>
            <w:shd w:val="clear" w:color="auto" w:fill="auto"/>
          </w:tcPr>
          <w:p w:rsidR="00131BC5" w:rsidRPr="003651D9" w:rsidRDefault="00131BC5" w:rsidP="00A32E9A">
            <w:pPr>
              <w:spacing w:after="0" w:line="360" w:lineRule="auto"/>
              <w:rPr>
                <w:rFonts w:ascii="Arial Narrow" w:hAnsi="Arial Narrow"/>
                <w:sz w:val="26"/>
                <w:szCs w:val="26"/>
              </w:rPr>
            </w:pPr>
          </w:p>
        </w:tc>
      </w:tr>
      <w:tr w:rsidR="00131BC5" w:rsidRPr="003651D9" w:rsidTr="00A32E9A">
        <w:tc>
          <w:tcPr>
            <w:tcW w:w="4968" w:type="dxa"/>
            <w:shd w:val="clear" w:color="auto" w:fill="auto"/>
          </w:tcPr>
          <w:p w:rsidR="00131BC5" w:rsidRPr="003651D9" w:rsidRDefault="00131BC5" w:rsidP="00A32E9A">
            <w:pPr>
              <w:spacing w:after="0" w:line="360" w:lineRule="auto"/>
              <w:rPr>
                <w:rFonts w:ascii="Arial Narrow" w:hAnsi="Arial Narrow"/>
                <w:sz w:val="26"/>
                <w:szCs w:val="26"/>
              </w:rPr>
            </w:pPr>
            <w:proofErr w:type="spellStart"/>
            <w:r w:rsidRPr="003651D9">
              <w:rPr>
                <w:rFonts w:ascii="Arial Narrow" w:hAnsi="Arial Narrow"/>
                <w:sz w:val="26"/>
                <w:szCs w:val="26"/>
              </w:rPr>
              <w:t>Institu</w:t>
            </w:r>
            <w:proofErr w:type="spellEnd"/>
            <w:r w:rsidRPr="003651D9">
              <w:rPr>
                <w:rFonts w:ascii="Arial Narrow" w:hAnsi="Arial Narrow"/>
                <w:sz w:val="26"/>
                <w:szCs w:val="26"/>
                <w:lang w:val="ro-RO"/>
              </w:rPr>
              <w:t>ţia/</w:t>
            </w:r>
            <w:proofErr w:type="spellStart"/>
            <w:r w:rsidRPr="003651D9">
              <w:rPr>
                <w:rFonts w:ascii="Arial Narrow" w:hAnsi="Arial Narrow"/>
                <w:sz w:val="26"/>
                <w:szCs w:val="26"/>
              </w:rPr>
              <w:t>Unitatea</w:t>
            </w:r>
            <w:proofErr w:type="spellEnd"/>
            <w:r w:rsidRPr="003651D9">
              <w:rPr>
                <w:rFonts w:ascii="Arial Narrow" w:hAnsi="Arial Narrow"/>
                <w:sz w:val="26"/>
                <w:szCs w:val="26"/>
              </w:rPr>
              <w:t xml:space="preserve"> de </w:t>
            </w:r>
            <w:proofErr w:type="spellStart"/>
            <w:r w:rsidRPr="003651D9">
              <w:rPr>
                <w:rFonts w:ascii="Arial Narrow" w:hAnsi="Arial Narrow"/>
                <w:sz w:val="26"/>
                <w:szCs w:val="26"/>
              </w:rPr>
              <w:t>învăţământ</w:t>
            </w:r>
            <w:proofErr w:type="spellEnd"/>
          </w:p>
        </w:tc>
        <w:tc>
          <w:tcPr>
            <w:tcW w:w="5400" w:type="dxa"/>
            <w:shd w:val="clear" w:color="auto" w:fill="auto"/>
          </w:tcPr>
          <w:p w:rsidR="00131BC5" w:rsidRPr="003651D9" w:rsidRDefault="00131BC5" w:rsidP="00A32E9A">
            <w:pPr>
              <w:spacing w:after="0" w:line="360" w:lineRule="auto"/>
              <w:rPr>
                <w:rFonts w:ascii="Arial Narrow" w:hAnsi="Arial Narrow"/>
                <w:sz w:val="26"/>
                <w:szCs w:val="26"/>
              </w:rPr>
            </w:pPr>
          </w:p>
        </w:tc>
      </w:tr>
      <w:tr w:rsidR="00131BC5" w:rsidRPr="003651D9" w:rsidTr="00A32E9A">
        <w:tc>
          <w:tcPr>
            <w:tcW w:w="4968" w:type="dxa"/>
            <w:shd w:val="clear" w:color="auto" w:fill="auto"/>
          </w:tcPr>
          <w:p w:rsidR="00131BC5" w:rsidRPr="003651D9" w:rsidRDefault="00131BC5" w:rsidP="00A32E9A">
            <w:pPr>
              <w:spacing w:after="0" w:line="360" w:lineRule="auto"/>
              <w:rPr>
                <w:rFonts w:ascii="Arial Narrow" w:hAnsi="Arial Narrow"/>
                <w:sz w:val="26"/>
                <w:szCs w:val="26"/>
              </w:rPr>
            </w:pPr>
            <w:proofErr w:type="spellStart"/>
            <w:r w:rsidRPr="003651D9">
              <w:rPr>
                <w:rFonts w:ascii="Arial Narrow" w:hAnsi="Arial Narrow"/>
                <w:sz w:val="26"/>
                <w:szCs w:val="26"/>
              </w:rPr>
              <w:t>Vechimea</w:t>
            </w:r>
            <w:proofErr w:type="spellEnd"/>
            <w:r w:rsidRPr="003651D9">
              <w:rPr>
                <w:rFonts w:ascii="Arial Narrow" w:hAnsi="Arial Narrow"/>
                <w:sz w:val="26"/>
                <w:szCs w:val="26"/>
              </w:rPr>
              <w:t xml:space="preserve"> </w:t>
            </w:r>
            <w:proofErr w:type="spellStart"/>
            <w:r w:rsidRPr="003651D9">
              <w:rPr>
                <w:rFonts w:ascii="Arial Narrow" w:hAnsi="Arial Narrow"/>
                <w:sz w:val="26"/>
                <w:szCs w:val="26"/>
              </w:rPr>
              <w:t>în</w:t>
            </w:r>
            <w:proofErr w:type="spellEnd"/>
            <w:r w:rsidRPr="003651D9">
              <w:rPr>
                <w:rFonts w:ascii="Arial Narrow" w:hAnsi="Arial Narrow"/>
                <w:sz w:val="26"/>
                <w:szCs w:val="26"/>
              </w:rPr>
              <w:t xml:space="preserve"> </w:t>
            </w:r>
            <w:proofErr w:type="spellStart"/>
            <w:r w:rsidRPr="003651D9">
              <w:rPr>
                <w:rFonts w:ascii="Arial Narrow" w:hAnsi="Arial Narrow"/>
                <w:sz w:val="26"/>
                <w:szCs w:val="26"/>
              </w:rPr>
              <w:t>învăţământ</w:t>
            </w:r>
            <w:proofErr w:type="spellEnd"/>
          </w:p>
        </w:tc>
        <w:tc>
          <w:tcPr>
            <w:tcW w:w="5400" w:type="dxa"/>
            <w:shd w:val="clear" w:color="auto" w:fill="auto"/>
          </w:tcPr>
          <w:p w:rsidR="00131BC5" w:rsidRPr="003651D9" w:rsidRDefault="00131BC5" w:rsidP="00A32E9A">
            <w:pPr>
              <w:spacing w:after="0" w:line="360" w:lineRule="auto"/>
              <w:rPr>
                <w:rFonts w:ascii="Arial Narrow" w:hAnsi="Arial Narrow"/>
                <w:sz w:val="26"/>
                <w:szCs w:val="26"/>
              </w:rPr>
            </w:pPr>
          </w:p>
        </w:tc>
      </w:tr>
      <w:tr w:rsidR="00131BC5" w:rsidRPr="003651D9" w:rsidTr="00A32E9A">
        <w:tc>
          <w:tcPr>
            <w:tcW w:w="4968" w:type="dxa"/>
            <w:shd w:val="clear" w:color="auto" w:fill="auto"/>
          </w:tcPr>
          <w:p w:rsidR="00131BC5" w:rsidRPr="003651D9" w:rsidRDefault="00131BC5" w:rsidP="00A32E9A">
            <w:pPr>
              <w:spacing w:after="0" w:line="360" w:lineRule="auto"/>
              <w:rPr>
                <w:rFonts w:ascii="Arial Narrow" w:hAnsi="Arial Narrow"/>
                <w:sz w:val="26"/>
                <w:szCs w:val="26"/>
              </w:rPr>
            </w:pPr>
            <w:proofErr w:type="spellStart"/>
            <w:r w:rsidRPr="003651D9">
              <w:rPr>
                <w:rFonts w:ascii="Arial Narrow" w:hAnsi="Arial Narrow"/>
                <w:sz w:val="26"/>
                <w:szCs w:val="26"/>
              </w:rPr>
              <w:t>Titlul</w:t>
            </w:r>
            <w:proofErr w:type="spellEnd"/>
            <w:r w:rsidRPr="003651D9">
              <w:rPr>
                <w:rFonts w:ascii="Arial Narrow" w:hAnsi="Arial Narrow"/>
                <w:sz w:val="26"/>
                <w:szCs w:val="26"/>
              </w:rPr>
              <w:t xml:space="preserve"> </w:t>
            </w:r>
            <w:proofErr w:type="spellStart"/>
            <w:r w:rsidRPr="003651D9">
              <w:rPr>
                <w:rFonts w:ascii="Arial Narrow" w:hAnsi="Arial Narrow"/>
                <w:sz w:val="26"/>
                <w:szCs w:val="26"/>
              </w:rPr>
              <w:t>ştiinţific</w:t>
            </w:r>
            <w:proofErr w:type="spellEnd"/>
            <w:r w:rsidRPr="003651D9">
              <w:rPr>
                <w:rFonts w:ascii="Arial Narrow" w:hAnsi="Arial Narrow"/>
                <w:sz w:val="26"/>
                <w:szCs w:val="26"/>
              </w:rPr>
              <w:t xml:space="preserve"> de doctor /</w:t>
            </w:r>
            <w:proofErr w:type="spellStart"/>
            <w:r w:rsidRPr="003651D9">
              <w:rPr>
                <w:rFonts w:ascii="Arial Narrow" w:hAnsi="Arial Narrow"/>
                <w:sz w:val="26"/>
                <w:szCs w:val="26"/>
              </w:rPr>
              <w:t>gradul</w:t>
            </w:r>
            <w:proofErr w:type="spellEnd"/>
            <w:r w:rsidRPr="003651D9">
              <w:rPr>
                <w:rFonts w:ascii="Arial Narrow" w:hAnsi="Arial Narrow"/>
                <w:sz w:val="26"/>
                <w:szCs w:val="26"/>
              </w:rPr>
              <w:t xml:space="preserve"> didactic</w:t>
            </w:r>
          </w:p>
        </w:tc>
        <w:tc>
          <w:tcPr>
            <w:tcW w:w="5400" w:type="dxa"/>
            <w:shd w:val="clear" w:color="auto" w:fill="auto"/>
          </w:tcPr>
          <w:p w:rsidR="00131BC5" w:rsidRPr="003651D9" w:rsidRDefault="00131BC5" w:rsidP="00A32E9A">
            <w:pPr>
              <w:spacing w:after="0" w:line="360" w:lineRule="auto"/>
              <w:rPr>
                <w:rFonts w:ascii="Arial Narrow" w:hAnsi="Arial Narrow"/>
                <w:sz w:val="26"/>
                <w:szCs w:val="26"/>
              </w:rPr>
            </w:pPr>
          </w:p>
        </w:tc>
      </w:tr>
    </w:tbl>
    <w:p w:rsidR="00131BC5" w:rsidRPr="00A06CBB" w:rsidRDefault="00131BC5" w:rsidP="00131BC5">
      <w:pPr>
        <w:spacing w:after="0" w:line="360" w:lineRule="auto"/>
        <w:rPr>
          <w:rFonts w:ascii="Arial Narrow" w:hAnsi="Arial Narrow"/>
          <w:sz w:val="10"/>
          <w:szCs w:val="1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3745"/>
        <w:gridCol w:w="1919"/>
        <w:gridCol w:w="2852"/>
      </w:tblGrid>
      <w:tr w:rsidR="00131BC5" w:rsidRPr="003651D9" w:rsidTr="00A32E9A">
        <w:tc>
          <w:tcPr>
            <w:tcW w:w="1852" w:type="dxa"/>
            <w:shd w:val="clear" w:color="auto" w:fill="auto"/>
          </w:tcPr>
          <w:p w:rsidR="00131BC5" w:rsidRPr="003651D9" w:rsidRDefault="00131BC5" w:rsidP="00A32E9A">
            <w:pPr>
              <w:spacing w:after="0" w:line="360" w:lineRule="auto"/>
              <w:jc w:val="center"/>
              <w:rPr>
                <w:rFonts w:ascii="Arial Narrow" w:hAnsi="Arial Narrow"/>
                <w:b/>
                <w:sz w:val="26"/>
                <w:szCs w:val="26"/>
              </w:rPr>
            </w:pPr>
            <w:r w:rsidRPr="003651D9">
              <w:rPr>
                <w:rFonts w:ascii="Arial Narrow" w:hAnsi="Arial Narrow"/>
                <w:b/>
                <w:sz w:val="26"/>
                <w:szCs w:val="26"/>
              </w:rPr>
              <w:t>EVALUATOR</w:t>
            </w:r>
          </w:p>
        </w:tc>
        <w:tc>
          <w:tcPr>
            <w:tcW w:w="3745" w:type="dxa"/>
            <w:shd w:val="clear" w:color="auto" w:fill="auto"/>
          </w:tcPr>
          <w:p w:rsidR="00131BC5" w:rsidRPr="003651D9" w:rsidRDefault="00131BC5" w:rsidP="00A32E9A">
            <w:pPr>
              <w:spacing w:after="0" w:line="360" w:lineRule="auto"/>
              <w:jc w:val="center"/>
              <w:rPr>
                <w:rFonts w:ascii="Arial Narrow" w:hAnsi="Arial Narrow"/>
                <w:b/>
                <w:sz w:val="26"/>
                <w:szCs w:val="26"/>
              </w:rPr>
            </w:pPr>
            <w:r w:rsidRPr="003651D9">
              <w:rPr>
                <w:rFonts w:ascii="Arial Narrow" w:hAnsi="Arial Narrow"/>
                <w:b/>
                <w:sz w:val="26"/>
                <w:szCs w:val="26"/>
              </w:rPr>
              <w:t>NUMELE SI PRENUMELE</w:t>
            </w:r>
          </w:p>
        </w:tc>
        <w:tc>
          <w:tcPr>
            <w:tcW w:w="1919" w:type="dxa"/>
            <w:shd w:val="clear" w:color="auto" w:fill="auto"/>
          </w:tcPr>
          <w:p w:rsidR="00131BC5" w:rsidRPr="003651D9" w:rsidRDefault="00131BC5" w:rsidP="00A32E9A">
            <w:pPr>
              <w:spacing w:after="0" w:line="360" w:lineRule="auto"/>
              <w:jc w:val="center"/>
              <w:rPr>
                <w:rFonts w:ascii="Arial Narrow" w:hAnsi="Arial Narrow"/>
                <w:b/>
                <w:sz w:val="26"/>
                <w:szCs w:val="26"/>
              </w:rPr>
            </w:pPr>
            <w:r w:rsidRPr="003651D9">
              <w:rPr>
                <w:rFonts w:ascii="Arial Narrow" w:hAnsi="Arial Narrow"/>
                <w:b/>
                <w:sz w:val="26"/>
                <w:szCs w:val="26"/>
              </w:rPr>
              <w:t>SEMNATURA</w:t>
            </w:r>
          </w:p>
        </w:tc>
        <w:tc>
          <w:tcPr>
            <w:tcW w:w="2852" w:type="dxa"/>
            <w:shd w:val="clear" w:color="auto" w:fill="auto"/>
          </w:tcPr>
          <w:p w:rsidR="00131BC5" w:rsidRPr="003651D9" w:rsidRDefault="00131BC5" w:rsidP="00A32E9A">
            <w:pPr>
              <w:spacing w:after="0" w:line="360" w:lineRule="auto"/>
              <w:jc w:val="center"/>
              <w:rPr>
                <w:rFonts w:ascii="Arial Narrow" w:hAnsi="Arial Narrow"/>
                <w:b/>
                <w:sz w:val="26"/>
                <w:szCs w:val="26"/>
              </w:rPr>
            </w:pPr>
            <w:r w:rsidRPr="003651D9">
              <w:rPr>
                <w:rFonts w:ascii="Arial Narrow" w:hAnsi="Arial Narrow"/>
                <w:b/>
                <w:sz w:val="26"/>
                <w:szCs w:val="26"/>
              </w:rPr>
              <w:t>DATA</w:t>
            </w:r>
          </w:p>
        </w:tc>
      </w:tr>
      <w:tr w:rsidR="00131BC5" w:rsidRPr="003651D9" w:rsidTr="00A32E9A">
        <w:tc>
          <w:tcPr>
            <w:tcW w:w="1852" w:type="dxa"/>
            <w:shd w:val="clear" w:color="auto" w:fill="auto"/>
          </w:tcPr>
          <w:p w:rsidR="00131BC5" w:rsidRPr="003651D9" w:rsidRDefault="00131BC5" w:rsidP="00A32E9A">
            <w:pPr>
              <w:spacing w:after="0" w:line="360" w:lineRule="auto"/>
              <w:rPr>
                <w:rFonts w:ascii="Arial Narrow" w:hAnsi="Arial Narrow"/>
                <w:sz w:val="26"/>
                <w:szCs w:val="26"/>
              </w:rPr>
            </w:pPr>
            <w:r w:rsidRPr="003651D9">
              <w:rPr>
                <w:rFonts w:ascii="Arial Narrow" w:hAnsi="Arial Narrow"/>
                <w:sz w:val="26"/>
                <w:szCs w:val="26"/>
              </w:rPr>
              <w:t>1.</w:t>
            </w:r>
          </w:p>
        </w:tc>
        <w:tc>
          <w:tcPr>
            <w:tcW w:w="3745" w:type="dxa"/>
            <w:shd w:val="clear" w:color="auto" w:fill="auto"/>
          </w:tcPr>
          <w:p w:rsidR="00131BC5" w:rsidRPr="003651D9" w:rsidRDefault="00131BC5" w:rsidP="00A32E9A">
            <w:pPr>
              <w:spacing w:after="0" w:line="360" w:lineRule="auto"/>
              <w:rPr>
                <w:rFonts w:ascii="Arial Narrow" w:hAnsi="Arial Narrow"/>
                <w:sz w:val="26"/>
                <w:szCs w:val="26"/>
              </w:rPr>
            </w:pPr>
          </w:p>
        </w:tc>
        <w:tc>
          <w:tcPr>
            <w:tcW w:w="1919" w:type="dxa"/>
            <w:shd w:val="clear" w:color="auto" w:fill="auto"/>
          </w:tcPr>
          <w:p w:rsidR="00131BC5" w:rsidRPr="003651D9" w:rsidRDefault="00131BC5" w:rsidP="00A32E9A">
            <w:pPr>
              <w:spacing w:after="0" w:line="360" w:lineRule="auto"/>
              <w:rPr>
                <w:rFonts w:ascii="Arial Narrow" w:hAnsi="Arial Narrow"/>
                <w:sz w:val="26"/>
                <w:szCs w:val="26"/>
              </w:rPr>
            </w:pPr>
          </w:p>
        </w:tc>
        <w:tc>
          <w:tcPr>
            <w:tcW w:w="2852" w:type="dxa"/>
            <w:shd w:val="clear" w:color="auto" w:fill="auto"/>
          </w:tcPr>
          <w:p w:rsidR="00131BC5" w:rsidRPr="003651D9" w:rsidRDefault="00131BC5" w:rsidP="00A32E9A">
            <w:pPr>
              <w:spacing w:after="0" w:line="360" w:lineRule="auto"/>
              <w:rPr>
                <w:rFonts w:ascii="Arial Narrow" w:hAnsi="Arial Narrow"/>
                <w:sz w:val="26"/>
                <w:szCs w:val="26"/>
              </w:rPr>
            </w:pPr>
          </w:p>
        </w:tc>
      </w:tr>
      <w:tr w:rsidR="00131BC5" w:rsidRPr="003651D9" w:rsidTr="00A32E9A">
        <w:tc>
          <w:tcPr>
            <w:tcW w:w="1852" w:type="dxa"/>
            <w:shd w:val="clear" w:color="auto" w:fill="auto"/>
          </w:tcPr>
          <w:p w:rsidR="00131BC5" w:rsidRPr="003651D9" w:rsidRDefault="00131BC5" w:rsidP="00A32E9A">
            <w:pPr>
              <w:spacing w:after="0" w:line="360" w:lineRule="auto"/>
              <w:rPr>
                <w:rFonts w:ascii="Arial Narrow" w:hAnsi="Arial Narrow"/>
                <w:sz w:val="26"/>
                <w:szCs w:val="26"/>
              </w:rPr>
            </w:pPr>
            <w:r w:rsidRPr="003651D9">
              <w:rPr>
                <w:rFonts w:ascii="Arial Narrow" w:hAnsi="Arial Narrow"/>
                <w:sz w:val="26"/>
                <w:szCs w:val="26"/>
              </w:rPr>
              <w:t>2.</w:t>
            </w:r>
          </w:p>
        </w:tc>
        <w:tc>
          <w:tcPr>
            <w:tcW w:w="3745" w:type="dxa"/>
            <w:shd w:val="clear" w:color="auto" w:fill="auto"/>
          </w:tcPr>
          <w:p w:rsidR="00131BC5" w:rsidRPr="003651D9" w:rsidRDefault="00131BC5" w:rsidP="00A32E9A">
            <w:pPr>
              <w:spacing w:after="0" w:line="360" w:lineRule="auto"/>
              <w:rPr>
                <w:rFonts w:ascii="Arial Narrow" w:hAnsi="Arial Narrow"/>
                <w:sz w:val="26"/>
                <w:szCs w:val="26"/>
              </w:rPr>
            </w:pPr>
          </w:p>
        </w:tc>
        <w:tc>
          <w:tcPr>
            <w:tcW w:w="1919" w:type="dxa"/>
            <w:shd w:val="clear" w:color="auto" w:fill="auto"/>
          </w:tcPr>
          <w:p w:rsidR="00131BC5" w:rsidRPr="003651D9" w:rsidRDefault="00131BC5" w:rsidP="00A32E9A">
            <w:pPr>
              <w:spacing w:after="0" w:line="360" w:lineRule="auto"/>
              <w:rPr>
                <w:rFonts w:ascii="Arial Narrow" w:hAnsi="Arial Narrow"/>
                <w:sz w:val="26"/>
                <w:szCs w:val="26"/>
              </w:rPr>
            </w:pPr>
          </w:p>
        </w:tc>
        <w:tc>
          <w:tcPr>
            <w:tcW w:w="2852" w:type="dxa"/>
            <w:shd w:val="clear" w:color="auto" w:fill="auto"/>
          </w:tcPr>
          <w:p w:rsidR="00131BC5" w:rsidRPr="003651D9" w:rsidRDefault="00131BC5" w:rsidP="00A32E9A">
            <w:pPr>
              <w:spacing w:after="0" w:line="360" w:lineRule="auto"/>
              <w:rPr>
                <w:rFonts w:ascii="Arial Narrow" w:hAnsi="Arial Narrow"/>
                <w:sz w:val="26"/>
                <w:szCs w:val="26"/>
              </w:rPr>
            </w:pPr>
          </w:p>
        </w:tc>
      </w:tr>
    </w:tbl>
    <w:p w:rsidR="00131BC5" w:rsidRPr="00350721" w:rsidRDefault="00131BC5" w:rsidP="00131BC5">
      <w:pPr>
        <w:pStyle w:val="Default"/>
        <w:rPr>
          <w:rFonts w:ascii="Arial Narrow" w:hAnsi="Arial Narr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1440"/>
        <w:gridCol w:w="1260"/>
        <w:gridCol w:w="1260"/>
      </w:tblGrid>
      <w:tr w:rsidR="00131BC5" w:rsidRPr="00A06CBB" w:rsidTr="00A32E9A">
        <w:trPr>
          <w:trHeight w:val="245"/>
          <w:tblHeader/>
        </w:trPr>
        <w:tc>
          <w:tcPr>
            <w:tcW w:w="6408" w:type="dxa"/>
            <w:shd w:val="clear" w:color="auto" w:fill="CCFFCC"/>
            <w:vAlign w:val="center"/>
          </w:tcPr>
          <w:p w:rsidR="00131BC5" w:rsidRPr="00A06CBB" w:rsidRDefault="00131BC5" w:rsidP="00A32E9A">
            <w:pPr>
              <w:pStyle w:val="Default"/>
              <w:jc w:val="center"/>
              <w:rPr>
                <w:rFonts w:ascii="Arial Narrow" w:hAnsi="Arial Narrow"/>
                <w:sz w:val="26"/>
                <w:szCs w:val="26"/>
              </w:rPr>
            </w:pPr>
            <w:r w:rsidRPr="00A06CBB">
              <w:rPr>
                <w:rFonts w:ascii="Arial Narrow" w:hAnsi="Arial Narrow"/>
                <w:b/>
                <w:bCs/>
                <w:sz w:val="26"/>
                <w:szCs w:val="26"/>
              </w:rPr>
              <w:t>CRITERIUL</w:t>
            </w:r>
          </w:p>
        </w:tc>
        <w:tc>
          <w:tcPr>
            <w:tcW w:w="1440" w:type="dxa"/>
            <w:shd w:val="clear" w:color="auto" w:fill="CCFFCC"/>
            <w:vAlign w:val="center"/>
          </w:tcPr>
          <w:p w:rsidR="00131BC5" w:rsidRPr="00A06CBB" w:rsidRDefault="00131BC5" w:rsidP="00A32E9A">
            <w:pPr>
              <w:pStyle w:val="Default"/>
              <w:jc w:val="center"/>
              <w:rPr>
                <w:rFonts w:ascii="Arial Narrow" w:hAnsi="Arial Narrow"/>
                <w:sz w:val="26"/>
                <w:szCs w:val="26"/>
              </w:rPr>
            </w:pPr>
            <w:proofErr w:type="spellStart"/>
            <w:r w:rsidRPr="00A06CBB">
              <w:rPr>
                <w:rFonts w:ascii="Arial Narrow" w:hAnsi="Arial Narrow"/>
                <w:b/>
                <w:bCs/>
                <w:sz w:val="26"/>
                <w:szCs w:val="26"/>
              </w:rPr>
              <w:t>Punctajul</w:t>
            </w:r>
            <w:proofErr w:type="spellEnd"/>
          </w:p>
          <w:p w:rsidR="00131BC5" w:rsidRPr="00A06CBB" w:rsidRDefault="00131BC5" w:rsidP="00A32E9A">
            <w:pPr>
              <w:pStyle w:val="Default"/>
              <w:jc w:val="center"/>
              <w:rPr>
                <w:rFonts w:ascii="Arial Narrow" w:hAnsi="Arial Narrow"/>
                <w:sz w:val="26"/>
                <w:szCs w:val="26"/>
              </w:rPr>
            </w:pPr>
            <w:r w:rsidRPr="00A06CBB">
              <w:rPr>
                <w:rFonts w:ascii="Arial Narrow" w:hAnsi="Arial Narrow"/>
                <w:b/>
                <w:bCs/>
                <w:sz w:val="26"/>
                <w:szCs w:val="26"/>
              </w:rPr>
              <w:t>maxim</w:t>
            </w:r>
          </w:p>
        </w:tc>
        <w:tc>
          <w:tcPr>
            <w:tcW w:w="1260" w:type="dxa"/>
            <w:shd w:val="clear" w:color="auto" w:fill="CCFFCC"/>
            <w:vAlign w:val="center"/>
          </w:tcPr>
          <w:p w:rsidR="00131BC5" w:rsidRPr="00A06CBB" w:rsidRDefault="00131BC5" w:rsidP="00A32E9A">
            <w:pPr>
              <w:pStyle w:val="Default"/>
              <w:jc w:val="center"/>
              <w:rPr>
                <w:rFonts w:ascii="Arial Narrow" w:hAnsi="Arial Narrow"/>
                <w:sz w:val="26"/>
                <w:szCs w:val="26"/>
              </w:rPr>
            </w:pPr>
            <w:proofErr w:type="spellStart"/>
            <w:r w:rsidRPr="00A06CBB">
              <w:rPr>
                <w:rFonts w:ascii="Arial Narrow" w:hAnsi="Arial Narrow"/>
                <w:b/>
                <w:bCs/>
                <w:sz w:val="26"/>
                <w:szCs w:val="26"/>
              </w:rPr>
              <w:t>Punctajul</w:t>
            </w:r>
            <w:proofErr w:type="spellEnd"/>
          </w:p>
          <w:p w:rsidR="00131BC5" w:rsidRPr="00A06CBB" w:rsidRDefault="00131BC5" w:rsidP="00A32E9A">
            <w:pPr>
              <w:pStyle w:val="Default"/>
              <w:jc w:val="center"/>
              <w:rPr>
                <w:rFonts w:ascii="Arial Narrow" w:hAnsi="Arial Narrow"/>
                <w:sz w:val="26"/>
                <w:szCs w:val="26"/>
              </w:rPr>
            </w:pPr>
            <w:proofErr w:type="spellStart"/>
            <w:r w:rsidRPr="00A06CBB">
              <w:rPr>
                <w:rFonts w:ascii="Arial Narrow" w:hAnsi="Arial Narrow"/>
                <w:b/>
                <w:bCs/>
                <w:sz w:val="26"/>
                <w:szCs w:val="26"/>
              </w:rPr>
              <w:t>acordat</w:t>
            </w:r>
            <w:proofErr w:type="spellEnd"/>
          </w:p>
        </w:tc>
        <w:tc>
          <w:tcPr>
            <w:tcW w:w="1260" w:type="dxa"/>
            <w:shd w:val="clear" w:color="auto" w:fill="CCFFCC"/>
            <w:vAlign w:val="center"/>
          </w:tcPr>
          <w:p w:rsidR="00131BC5" w:rsidRPr="00A06CBB" w:rsidRDefault="00131BC5" w:rsidP="00A32E9A">
            <w:pPr>
              <w:pStyle w:val="Default"/>
              <w:jc w:val="center"/>
              <w:rPr>
                <w:rFonts w:ascii="Arial Narrow" w:hAnsi="Arial Narrow"/>
                <w:sz w:val="26"/>
                <w:szCs w:val="26"/>
              </w:rPr>
            </w:pPr>
            <w:proofErr w:type="spellStart"/>
            <w:r w:rsidRPr="00A06CBB">
              <w:rPr>
                <w:rFonts w:ascii="Arial Narrow" w:hAnsi="Arial Narrow"/>
                <w:b/>
                <w:bCs/>
                <w:sz w:val="26"/>
                <w:szCs w:val="26"/>
              </w:rPr>
              <w:t>Punctajul</w:t>
            </w:r>
            <w:proofErr w:type="spellEnd"/>
          </w:p>
          <w:p w:rsidR="00131BC5" w:rsidRPr="00A06CBB" w:rsidRDefault="00131BC5" w:rsidP="00A32E9A">
            <w:pPr>
              <w:pStyle w:val="Default"/>
              <w:jc w:val="center"/>
              <w:rPr>
                <w:rFonts w:ascii="Arial Narrow" w:hAnsi="Arial Narrow"/>
                <w:sz w:val="26"/>
                <w:szCs w:val="26"/>
              </w:rPr>
            </w:pPr>
            <w:r w:rsidRPr="00A06CBB">
              <w:rPr>
                <w:rFonts w:ascii="Arial Narrow" w:hAnsi="Arial Narrow"/>
                <w:b/>
                <w:bCs/>
                <w:sz w:val="26"/>
                <w:szCs w:val="26"/>
              </w:rPr>
              <w:t>final</w:t>
            </w:r>
          </w:p>
        </w:tc>
      </w:tr>
      <w:tr w:rsidR="00131BC5" w:rsidRPr="00A06CBB" w:rsidTr="00A32E9A">
        <w:trPr>
          <w:trHeight w:val="245"/>
        </w:trPr>
        <w:tc>
          <w:tcPr>
            <w:tcW w:w="6408" w:type="dxa"/>
          </w:tcPr>
          <w:p w:rsidR="00131BC5" w:rsidRPr="00A06CBB" w:rsidRDefault="00131BC5" w:rsidP="00A32E9A">
            <w:pPr>
              <w:pStyle w:val="Default"/>
              <w:spacing w:before="120"/>
              <w:jc w:val="both"/>
              <w:rPr>
                <w:rFonts w:ascii="Arial Narrow" w:hAnsi="Arial Narrow"/>
                <w:b/>
                <w:i/>
                <w:sz w:val="26"/>
                <w:szCs w:val="26"/>
              </w:rPr>
            </w:pPr>
            <w:r w:rsidRPr="00A06CBB">
              <w:rPr>
                <w:rFonts w:ascii="Arial Narrow" w:hAnsi="Arial Narrow"/>
                <w:b/>
                <w:i/>
                <w:sz w:val="26"/>
                <w:szCs w:val="26"/>
              </w:rPr>
              <w:t xml:space="preserve">1. </w:t>
            </w:r>
            <w:proofErr w:type="spellStart"/>
            <w:r w:rsidRPr="00A06CBB">
              <w:rPr>
                <w:rFonts w:ascii="Arial Narrow" w:hAnsi="Arial Narrow"/>
                <w:b/>
                <w:i/>
                <w:sz w:val="26"/>
                <w:szCs w:val="26"/>
              </w:rPr>
              <w:t>Absolvirea</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unor</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programe</w:t>
            </w:r>
            <w:proofErr w:type="spellEnd"/>
            <w:r w:rsidRPr="00A06CBB">
              <w:rPr>
                <w:rFonts w:ascii="Arial Narrow" w:hAnsi="Arial Narrow"/>
                <w:b/>
                <w:i/>
                <w:sz w:val="26"/>
                <w:szCs w:val="26"/>
              </w:rPr>
              <w:t xml:space="preserve"> de </w:t>
            </w:r>
            <w:proofErr w:type="spellStart"/>
            <w:r w:rsidRPr="00A06CBB">
              <w:rPr>
                <w:rFonts w:ascii="Arial Narrow" w:hAnsi="Arial Narrow"/>
                <w:b/>
                <w:i/>
                <w:sz w:val="26"/>
                <w:szCs w:val="26"/>
              </w:rPr>
              <w:t>formare</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în</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domeniul</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managementului</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educaţional</w:t>
            </w:r>
            <w:proofErr w:type="spellEnd"/>
          </w:p>
        </w:tc>
        <w:tc>
          <w:tcPr>
            <w:tcW w:w="1440" w:type="dxa"/>
            <w:vAlign w:val="center"/>
          </w:tcPr>
          <w:p w:rsidR="00131BC5" w:rsidRPr="00A06CBB" w:rsidRDefault="00131BC5" w:rsidP="00A32E9A">
            <w:pPr>
              <w:pStyle w:val="Default"/>
              <w:spacing w:before="120"/>
              <w:jc w:val="center"/>
              <w:rPr>
                <w:rFonts w:ascii="Arial Narrow" w:hAnsi="Arial Narrow"/>
                <w:b/>
                <w:bCs/>
                <w:sz w:val="26"/>
                <w:szCs w:val="26"/>
              </w:rPr>
            </w:pPr>
            <w:r w:rsidRPr="00A06CBB">
              <w:rPr>
                <w:rFonts w:ascii="Arial Narrow" w:hAnsi="Arial Narrow"/>
                <w:b/>
                <w:bCs/>
                <w:sz w:val="26"/>
                <w:szCs w:val="26"/>
              </w:rPr>
              <w:t>40 p</w:t>
            </w:r>
          </w:p>
        </w:tc>
        <w:tc>
          <w:tcPr>
            <w:tcW w:w="1260" w:type="dxa"/>
          </w:tcPr>
          <w:p w:rsidR="00131BC5" w:rsidRPr="00A06CBB" w:rsidRDefault="00131BC5" w:rsidP="00A32E9A">
            <w:pPr>
              <w:pStyle w:val="Default"/>
              <w:spacing w:before="120"/>
              <w:jc w:val="both"/>
              <w:rPr>
                <w:rFonts w:ascii="Arial Narrow" w:hAnsi="Arial Narrow"/>
                <w:b/>
                <w:bCs/>
                <w:sz w:val="26"/>
                <w:szCs w:val="26"/>
              </w:rPr>
            </w:pPr>
          </w:p>
        </w:tc>
        <w:tc>
          <w:tcPr>
            <w:tcW w:w="1260" w:type="dxa"/>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bottom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a) </w:t>
            </w:r>
            <w:proofErr w:type="spellStart"/>
            <w:proofErr w:type="gramStart"/>
            <w:r w:rsidRPr="00A06CBB">
              <w:rPr>
                <w:rFonts w:ascii="Arial Narrow" w:hAnsi="Arial Narrow"/>
                <w:sz w:val="26"/>
                <w:szCs w:val="26"/>
              </w:rPr>
              <w:t>îndeplinirea</w:t>
            </w:r>
            <w:proofErr w:type="spellEnd"/>
            <w:proofErr w:type="gramEnd"/>
            <w:r w:rsidRPr="00A06CBB">
              <w:rPr>
                <w:rFonts w:ascii="Arial Narrow" w:hAnsi="Arial Narrow"/>
                <w:sz w:val="26"/>
                <w:szCs w:val="26"/>
              </w:rPr>
              <w:t xml:space="preserve"> </w:t>
            </w:r>
            <w:proofErr w:type="spellStart"/>
            <w:r w:rsidRPr="00A06CBB">
              <w:rPr>
                <w:rFonts w:ascii="Arial Narrow" w:hAnsi="Arial Narrow"/>
                <w:sz w:val="26"/>
                <w:szCs w:val="26"/>
              </w:rPr>
              <w:t>prevederilor</w:t>
            </w:r>
            <w:proofErr w:type="spellEnd"/>
            <w:r w:rsidRPr="00A06CBB">
              <w:rPr>
                <w:rFonts w:ascii="Arial Narrow" w:hAnsi="Arial Narrow"/>
                <w:sz w:val="26"/>
                <w:szCs w:val="26"/>
              </w:rPr>
              <w:t xml:space="preserve"> art. 3 lit. c) din </w:t>
            </w:r>
            <w:proofErr w:type="spellStart"/>
            <w:r w:rsidRPr="00A06CBB">
              <w:rPr>
                <w:rFonts w:ascii="Arial Narrow" w:hAnsi="Arial Narrow"/>
                <w:sz w:val="26"/>
                <w:szCs w:val="26"/>
              </w:rPr>
              <w:t>metodologie</w:t>
            </w:r>
            <w:proofErr w:type="spellEnd"/>
            <w:r w:rsidRPr="00A06CBB">
              <w:rPr>
                <w:rFonts w:ascii="Arial Narrow" w:hAnsi="Arial Narrow"/>
                <w:sz w:val="26"/>
                <w:szCs w:val="26"/>
              </w:rPr>
              <w:t xml:space="preserve"> *1)</w:t>
            </w:r>
          </w:p>
        </w:tc>
        <w:tc>
          <w:tcPr>
            <w:tcW w:w="1440" w:type="dxa"/>
            <w:vAlign w:val="center"/>
          </w:tcPr>
          <w:p w:rsidR="00131BC5" w:rsidRPr="00A06CBB" w:rsidRDefault="00131BC5" w:rsidP="00A32E9A">
            <w:pPr>
              <w:pStyle w:val="Default"/>
              <w:spacing w:before="120"/>
              <w:jc w:val="center"/>
              <w:rPr>
                <w:rFonts w:ascii="Arial Narrow" w:hAnsi="Arial Narrow"/>
                <w:b/>
                <w:bCs/>
                <w:sz w:val="26"/>
                <w:szCs w:val="26"/>
              </w:rPr>
            </w:pPr>
            <w:r w:rsidRPr="00A06CBB">
              <w:rPr>
                <w:rFonts w:ascii="Arial Narrow" w:hAnsi="Arial Narrow"/>
                <w:sz w:val="26"/>
                <w:szCs w:val="26"/>
              </w:rPr>
              <w:t>35 p</w:t>
            </w:r>
          </w:p>
        </w:tc>
        <w:tc>
          <w:tcPr>
            <w:tcW w:w="1260" w:type="dxa"/>
          </w:tcPr>
          <w:p w:rsidR="00131BC5" w:rsidRPr="00A06CBB" w:rsidRDefault="00131BC5" w:rsidP="00A32E9A">
            <w:pPr>
              <w:pStyle w:val="Default"/>
              <w:spacing w:before="120"/>
              <w:jc w:val="both"/>
              <w:rPr>
                <w:rFonts w:ascii="Arial Narrow" w:hAnsi="Arial Narrow"/>
                <w:b/>
                <w:bCs/>
                <w:sz w:val="26"/>
                <w:szCs w:val="26"/>
              </w:rPr>
            </w:pPr>
          </w:p>
        </w:tc>
        <w:tc>
          <w:tcPr>
            <w:tcW w:w="1260" w:type="dxa"/>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bottom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 </w:t>
            </w:r>
            <w:proofErr w:type="spellStart"/>
            <w:r w:rsidRPr="00A06CBB">
              <w:rPr>
                <w:rFonts w:ascii="Arial Narrow" w:hAnsi="Arial Narrow"/>
                <w:sz w:val="26"/>
                <w:szCs w:val="26"/>
              </w:rPr>
              <w:t>doctorat</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management </w:t>
            </w:r>
            <w:proofErr w:type="spellStart"/>
            <w:r w:rsidRPr="00A06CBB">
              <w:rPr>
                <w:rFonts w:ascii="Arial Narrow" w:hAnsi="Arial Narrow"/>
                <w:sz w:val="26"/>
                <w:szCs w:val="26"/>
              </w:rPr>
              <w:t>educaţional</w:t>
            </w:r>
            <w:proofErr w:type="spellEnd"/>
          </w:p>
        </w:tc>
        <w:tc>
          <w:tcPr>
            <w:tcW w:w="1440" w:type="dxa"/>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35 p</w:t>
            </w:r>
          </w:p>
        </w:tc>
        <w:tc>
          <w:tcPr>
            <w:tcW w:w="1260" w:type="dxa"/>
          </w:tcPr>
          <w:p w:rsidR="00131BC5" w:rsidRPr="00A06CBB" w:rsidRDefault="00131BC5" w:rsidP="00A32E9A">
            <w:pPr>
              <w:pStyle w:val="Default"/>
              <w:spacing w:before="120"/>
              <w:jc w:val="both"/>
              <w:rPr>
                <w:rFonts w:ascii="Arial Narrow" w:hAnsi="Arial Narrow"/>
                <w:b/>
                <w:bCs/>
                <w:sz w:val="26"/>
                <w:szCs w:val="26"/>
              </w:rPr>
            </w:pPr>
          </w:p>
        </w:tc>
        <w:tc>
          <w:tcPr>
            <w:tcW w:w="1260" w:type="dxa"/>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bottom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 </w:t>
            </w:r>
            <w:proofErr w:type="spellStart"/>
            <w:r w:rsidRPr="00A06CBB">
              <w:rPr>
                <w:rFonts w:ascii="Arial Narrow" w:hAnsi="Arial Narrow"/>
                <w:sz w:val="26"/>
                <w:szCs w:val="26"/>
              </w:rPr>
              <w:t>masterat</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management </w:t>
            </w:r>
            <w:proofErr w:type="spellStart"/>
            <w:r w:rsidRPr="00A06CBB">
              <w:rPr>
                <w:rFonts w:ascii="Arial Narrow" w:hAnsi="Arial Narrow"/>
                <w:sz w:val="26"/>
                <w:szCs w:val="26"/>
              </w:rPr>
              <w:t>educaţional</w:t>
            </w:r>
            <w:proofErr w:type="spellEnd"/>
          </w:p>
        </w:tc>
        <w:tc>
          <w:tcPr>
            <w:tcW w:w="1440" w:type="dxa"/>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30 p</w:t>
            </w:r>
          </w:p>
        </w:tc>
        <w:tc>
          <w:tcPr>
            <w:tcW w:w="1260" w:type="dxa"/>
          </w:tcPr>
          <w:p w:rsidR="00131BC5" w:rsidRPr="00A06CBB" w:rsidRDefault="00131BC5" w:rsidP="00A32E9A">
            <w:pPr>
              <w:pStyle w:val="Default"/>
              <w:spacing w:before="120"/>
              <w:jc w:val="both"/>
              <w:rPr>
                <w:rFonts w:ascii="Arial Narrow" w:hAnsi="Arial Narrow"/>
                <w:b/>
                <w:bCs/>
                <w:sz w:val="26"/>
                <w:szCs w:val="26"/>
              </w:rPr>
            </w:pPr>
          </w:p>
        </w:tc>
        <w:tc>
          <w:tcPr>
            <w:tcW w:w="1260" w:type="dxa"/>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bottom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 </w:t>
            </w:r>
            <w:proofErr w:type="spellStart"/>
            <w:r w:rsidRPr="00A06CBB">
              <w:rPr>
                <w:rFonts w:ascii="Arial Narrow" w:hAnsi="Arial Narrow"/>
                <w:sz w:val="26"/>
                <w:szCs w:val="26"/>
              </w:rPr>
              <w:t>acumularea</w:t>
            </w:r>
            <w:proofErr w:type="spellEnd"/>
            <w:r w:rsidRPr="00A06CBB">
              <w:rPr>
                <w:rFonts w:ascii="Arial Narrow" w:hAnsi="Arial Narrow"/>
                <w:sz w:val="26"/>
                <w:szCs w:val="26"/>
              </w:rPr>
              <w:t xml:space="preserve"> a 60 de </w:t>
            </w:r>
            <w:proofErr w:type="spellStart"/>
            <w:r w:rsidRPr="00A06CBB">
              <w:rPr>
                <w:rFonts w:ascii="Arial Narrow" w:hAnsi="Arial Narrow"/>
                <w:sz w:val="26"/>
                <w:szCs w:val="26"/>
              </w:rPr>
              <w:t>credite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transferabile</w:t>
            </w:r>
            <w:proofErr w:type="spellEnd"/>
            <w:r w:rsidRPr="00A06CBB">
              <w:rPr>
                <w:rFonts w:ascii="Arial Narrow" w:hAnsi="Arial Narrow"/>
                <w:sz w:val="26"/>
                <w:szCs w:val="26"/>
              </w:rPr>
              <w:t xml:space="preserve"> *2)</w:t>
            </w:r>
          </w:p>
        </w:tc>
        <w:tc>
          <w:tcPr>
            <w:tcW w:w="1440" w:type="dxa"/>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25 p</w:t>
            </w:r>
          </w:p>
        </w:tc>
        <w:tc>
          <w:tcPr>
            <w:tcW w:w="1260" w:type="dxa"/>
          </w:tcPr>
          <w:p w:rsidR="00131BC5" w:rsidRPr="00A06CBB" w:rsidRDefault="00131BC5" w:rsidP="00A32E9A">
            <w:pPr>
              <w:pStyle w:val="Default"/>
              <w:spacing w:before="120"/>
              <w:jc w:val="both"/>
              <w:rPr>
                <w:rFonts w:ascii="Arial Narrow" w:hAnsi="Arial Narrow"/>
                <w:b/>
                <w:bCs/>
                <w:sz w:val="26"/>
                <w:szCs w:val="26"/>
              </w:rPr>
            </w:pPr>
          </w:p>
        </w:tc>
        <w:tc>
          <w:tcPr>
            <w:tcW w:w="1260" w:type="dxa"/>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vMerge w:val="restart"/>
          </w:tcPr>
          <w:p w:rsidR="00131BC5" w:rsidRPr="00A06CBB" w:rsidRDefault="00131BC5" w:rsidP="00A32E9A">
            <w:pPr>
              <w:pStyle w:val="Default"/>
              <w:jc w:val="both"/>
              <w:rPr>
                <w:rFonts w:ascii="Arial Narrow" w:hAnsi="Arial Narrow"/>
                <w:sz w:val="26"/>
                <w:szCs w:val="26"/>
                <w:lang w:val="it-IT"/>
              </w:rPr>
            </w:pPr>
            <w:r w:rsidRPr="00A06CBB">
              <w:rPr>
                <w:rFonts w:ascii="Arial Narrow" w:hAnsi="Arial Narrow"/>
                <w:sz w:val="26"/>
                <w:szCs w:val="26"/>
                <w:lang w:val="it-IT"/>
              </w:rPr>
              <w:t>b) participarea la stagii de formare/perfecţionare în specialitate sau în managementul educaţional, altele decât cele anterioare</w:t>
            </w:r>
          </w:p>
          <w:p w:rsidR="00131BC5" w:rsidRPr="00A06CBB" w:rsidRDefault="00131BC5" w:rsidP="00A32E9A">
            <w:pPr>
              <w:spacing w:after="0"/>
              <w:jc w:val="both"/>
              <w:rPr>
                <w:rFonts w:ascii="Arial Narrow" w:hAnsi="Arial Narrow"/>
                <w:sz w:val="26"/>
                <w:szCs w:val="26"/>
                <w:lang w:val="it-IT"/>
              </w:rPr>
            </w:pPr>
            <w:r w:rsidRPr="00F84A29">
              <w:rPr>
                <w:rFonts w:ascii="Arial Narrow" w:hAnsi="Arial Narrow"/>
                <w:sz w:val="26"/>
                <w:szCs w:val="26"/>
              </w:rPr>
              <w:t xml:space="preserve">- se </w:t>
            </w:r>
            <w:proofErr w:type="spellStart"/>
            <w:r w:rsidRPr="00F84A29">
              <w:rPr>
                <w:rFonts w:ascii="Arial Narrow" w:hAnsi="Arial Narrow"/>
                <w:sz w:val="26"/>
                <w:szCs w:val="26"/>
              </w:rPr>
              <w:t>acordă</w:t>
            </w:r>
            <w:proofErr w:type="spellEnd"/>
            <w:r w:rsidRPr="00F84A29">
              <w:rPr>
                <w:rFonts w:ascii="Arial Narrow" w:hAnsi="Arial Narrow"/>
                <w:sz w:val="26"/>
                <w:szCs w:val="26"/>
              </w:rPr>
              <w:t xml:space="preserve"> 2 </w:t>
            </w:r>
            <w:proofErr w:type="spellStart"/>
            <w:r w:rsidRPr="00F84A29">
              <w:rPr>
                <w:rFonts w:ascii="Arial Narrow" w:hAnsi="Arial Narrow"/>
                <w:sz w:val="26"/>
                <w:szCs w:val="26"/>
              </w:rPr>
              <w:t>puncte</w:t>
            </w:r>
            <w:proofErr w:type="spellEnd"/>
            <w:r w:rsidRPr="00F84A29">
              <w:rPr>
                <w:rFonts w:ascii="Arial Narrow" w:hAnsi="Arial Narrow"/>
                <w:sz w:val="26"/>
                <w:szCs w:val="26"/>
              </w:rPr>
              <w:t xml:space="preserve"> </w:t>
            </w:r>
            <w:proofErr w:type="spellStart"/>
            <w:r w:rsidRPr="00F84A29">
              <w:rPr>
                <w:rFonts w:ascii="Arial Narrow" w:hAnsi="Arial Narrow"/>
                <w:sz w:val="26"/>
                <w:szCs w:val="26"/>
              </w:rPr>
              <w:t>pentru</w:t>
            </w:r>
            <w:proofErr w:type="spellEnd"/>
            <w:r w:rsidRPr="00F84A29">
              <w:rPr>
                <w:rFonts w:ascii="Arial Narrow" w:hAnsi="Arial Narrow"/>
                <w:sz w:val="26"/>
                <w:szCs w:val="26"/>
              </w:rPr>
              <w:t xml:space="preserve"> </w:t>
            </w:r>
            <w:proofErr w:type="spellStart"/>
            <w:r w:rsidRPr="00F84A29">
              <w:rPr>
                <w:rFonts w:ascii="Arial Narrow" w:hAnsi="Arial Narrow"/>
                <w:sz w:val="26"/>
                <w:szCs w:val="26"/>
              </w:rPr>
              <w:t>fiecare</w:t>
            </w:r>
            <w:proofErr w:type="spellEnd"/>
            <w:r w:rsidRPr="00F84A29">
              <w:rPr>
                <w:rFonts w:ascii="Arial Narrow" w:hAnsi="Arial Narrow"/>
                <w:sz w:val="26"/>
                <w:szCs w:val="26"/>
              </w:rPr>
              <w:t xml:space="preserve"> </w:t>
            </w:r>
            <w:proofErr w:type="spellStart"/>
            <w:r w:rsidRPr="00F84A29">
              <w:rPr>
                <w:rFonts w:ascii="Arial Narrow" w:hAnsi="Arial Narrow"/>
                <w:sz w:val="26"/>
                <w:szCs w:val="26"/>
              </w:rPr>
              <w:t>stagiu</w:t>
            </w:r>
            <w:proofErr w:type="spellEnd"/>
            <w:r w:rsidRPr="00F84A29">
              <w:rPr>
                <w:rFonts w:ascii="Arial Narrow" w:hAnsi="Arial Narrow"/>
                <w:sz w:val="26"/>
                <w:szCs w:val="26"/>
              </w:rPr>
              <w:t xml:space="preserve"> de </w:t>
            </w:r>
            <w:proofErr w:type="spellStart"/>
            <w:r w:rsidRPr="00F84A29">
              <w:rPr>
                <w:rFonts w:ascii="Arial Narrow" w:hAnsi="Arial Narrow"/>
                <w:sz w:val="26"/>
                <w:szCs w:val="26"/>
              </w:rPr>
              <w:t>formare</w:t>
            </w:r>
            <w:proofErr w:type="spellEnd"/>
            <w:r w:rsidRPr="00F84A29">
              <w:rPr>
                <w:rFonts w:ascii="Arial Narrow" w:hAnsi="Arial Narrow"/>
                <w:sz w:val="26"/>
                <w:szCs w:val="26"/>
              </w:rPr>
              <w:t xml:space="preserve"> cu o </w:t>
            </w:r>
            <w:proofErr w:type="spellStart"/>
            <w:r w:rsidRPr="00F84A29">
              <w:rPr>
                <w:rFonts w:ascii="Arial Narrow" w:hAnsi="Arial Narrow"/>
                <w:sz w:val="26"/>
                <w:szCs w:val="26"/>
              </w:rPr>
              <w:t>durată</w:t>
            </w:r>
            <w:proofErr w:type="spellEnd"/>
            <w:r w:rsidRPr="00F84A29">
              <w:rPr>
                <w:rFonts w:ascii="Arial Narrow" w:hAnsi="Arial Narrow"/>
                <w:sz w:val="26"/>
                <w:szCs w:val="26"/>
              </w:rPr>
              <w:t xml:space="preserve"> de </w:t>
            </w:r>
            <w:proofErr w:type="spellStart"/>
            <w:r w:rsidRPr="00F84A29">
              <w:rPr>
                <w:rFonts w:ascii="Arial Narrow" w:hAnsi="Arial Narrow"/>
                <w:sz w:val="26"/>
                <w:szCs w:val="26"/>
              </w:rPr>
              <w:t>cel</w:t>
            </w:r>
            <w:proofErr w:type="spellEnd"/>
            <w:r w:rsidRPr="00F84A29">
              <w:rPr>
                <w:rFonts w:ascii="Arial Narrow" w:hAnsi="Arial Narrow"/>
                <w:sz w:val="26"/>
                <w:szCs w:val="26"/>
              </w:rPr>
              <w:t xml:space="preserve"> </w:t>
            </w:r>
            <w:proofErr w:type="spellStart"/>
            <w:r w:rsidRPr="00F84A29">
              <w:rPr>
                <w:rFonts w:ascii="Arial Narrow" w:hAnsi="Arial Narrow"/>
                <w:sz w:val="26"/>
                <w:szCs w:val="26"/>
              </w:rPr>
              <w:t>puţin</w:t>
            </w:r>
            <w:proofErr w:type="spellEnd"/>
            <w:r w:rsidRPr="00F84A29">
              <w:rPr>
                <w:rFonts w:ascii="Arial Narrow" w:hAnsi="Arial Narrow"/>
                <w:sz w:val="26"/>
                <w:szCs w:val="26"/>
              </w:rPr>
              <w:t xml:space="preserve"> 5 </w:t>
            </w:r>
            <w:proofErr w:type="spellStart"/>
            <w:r w:rsidRPr="00F84A29">
              <w:rPr>
                <w:rFonts w:ascii="Arial Narrow" w:hAnsi="Arial Narrow"/>
                <w:sz w:val="26"/>
                <w:szCs w:val="26"/>
              </w:rPr>
              <w:t>zile</w:t>
            </w:r>
            <w:proofErr w:type="spellEnd"/>
            <w:r w:rsidRPr="00F84A29">
              <w:rPr>
                <w:rFonts w:ascii="Arial Narrow" w:hAnsi="Arial Narrow"/>
                <w:sz w:val="26"/>
                <w:szCs w:val="26"/>
              </w:rPr>
              <w:t xml:space="preserve"> (40 de ore)</w:t>
            </w:r>
          </w:p>
          <w:p w:rsidR="00131BC5" w:rsidRPr="00A06CBB" w:rsidRDefault="00131BC5" w:rsidP="00A32E9A">
            <w:pPr>
              <w:spacing w:after="0"/>
              <w:jc w:val="both"/>
              <w:rPr>
                <w:rFonts w:ascii="Arial Narrow" w:hAnsi="Arial Narrow"/>
                <w:sz w:val="26"/>
                <w:szCs w:val="26"/>
                <w:lang w:val="it-IT"/>
              </w:rPr>
            </w:pPr>
            <w:r w:rsidRPr="00F84A29">
              <w:rPr>
                <w:rFonts w:ascii="Arial Narrow" w:hAnsi="Arial Narrow"/>
                <w:sz w:val="26"/>
                <w:szCs w:val="26"/>
                <w:lang w:val="it-IT"/>
              </w:rPr>
              <w:t>- participarea la stagii predare-monitorizare internaţionale Erasmus - se acordă 2</w:t>
            </w:r>
            <w:r>
              <w:rPr>
                <w:rFonts w:ascii="Arial Narrow" w:hAnsi="Arial Narrow"/>
                <w:sz w:val="26"/>
                <w:szCs w:val="26"/>
                <w:lang w:val="it-IT"/>
              </w:rPr>
              <w:t xml:space="preserve"> </w:t>
            </w:r>
            <w:r w:rsidRPr="00F84A29">
              <w:rPr>
                <w:rFonts w:ascii="Arial Narrow" w:hAnsi="Arial Narrow"/>
                <w:sz w:val="26"/>
                <w:szCs w:val="26"/>
                <w:lang w:val="it-IT"/>
              </w:rPr>
              <w:t>puncte/stagiu</w:t>
            </w:r>
          </w:p>
          <w:p w:rsidR="00131BC5" w:rsidRPr="00A06CBB" w:rsidRDefault="00131BC5" w:rsidP="00A32E9A">
            <w:pPr>
              <w:jc w:val="both"/>
              <w:rPr>
                <w:rFonts w:ascii="Arial Narrow" w:hAnsi="Arial Narrow"/>
                <w:sz w:val="26"/>
                <w:szCs w:val="26"/>
                <w:lang w:val="it-IT"/>
              </w:rPr>
            </w:pPr>
            <w:r w:rsidRPr="00F84A29">
              <w:rPr>
                <w:rFonts w:ascii="Arial Narrow" w:hAnsi="Arial Narrow"/>
                <w:sz w:val="26"/>
                <w:szCs w:val="26"/>
                <w:lang w:val="it-IT"/>
              </w:rPr>
              <w:t xml:space="preserve">- participare la conferinte internationale - se acordă 1p/conferintă </w:t>
            </w:r>
          </w:p>
        </w:tc>
        <w:tc>
          <w:tcPr>
            <w:tcW w:w="1440" w:type="dxa"/>
            <w:vMerge w:val="restart"/>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10 p</w:t>
            </w:r>
          </w:p>
        </w:tc>
        <w:tc>
          <w:tcPr>
            <w:tcW w:w="1260" w:type="dxa"/>
          </w:tcPr>
          <w:p w:rsidR="00131BC5" w:rsidRPr="00A06CBB" w:rsidRDefault="00131BC5" w:rsidP="00A32E9A">
            <w:pPr>
              <w:pStyle w:val="Default"/>
              <w:spacing w:before="120"/>
              <w:jc w:val="both"/>
              <w:rPr>
                <w:rFonts w:ascii="Arial Narrow" w:hAnsi="Arial Narrow"/>
                <w:b/>
                <w:bCs/>
                <w:sz w:val="26"/>
                <w:szCs w:val="26"/>
              </w:rPr>
            </w:pPr>
          </w:p>
        </w:tc>
        <w:tc>
          <w:tcPr>
            <w:tcW w:w="1260" w:type="dxa"/>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vMerge/>
          </w:tcPr>
          <w:p w:rsidR="00131BC5" w:rsidRPr="00F84A29" w:rsidRDefault="00131BC5" w:rsidP="00A32E9A">
            <w:pPr>
              <w:jc w:val="both"/>
              <w:rPr>
                <w:rFonts w:ascii="Arial Narrow" w:hAnsi="Arial Narrow"/>
                <w:sz w:val="26"/>
                <w:szCs w:val="26"/>
              </w:rPr>
            </w:pPr>
          </w:p>
        </w:tc>
        <w:tc>
          <w:tcPr>
            <w:tcW w:w="1440" w:type="dxa"/>
            <w:vMerge/>
            <w:vAlign w:val="center"/>
          </w:tcPr>
          <w:p w:rsidR="00131BC5" w:rsidRPr="00A06CBB" w:rsidRDefault="00131BC5" w:rsidP="00A32E9A">
            <w:pPr>
              <w:pStyle w:val="Default"/>
              <w:spacing w:before="120"/>
              <w:jc w:val="center"/>
              <w:rPr>
                <w:rFonts w:ascii="Arial Narrow" w:hAnsi="Arial Narrow"/>
                <w:sz w:val="26"/>
                <w:szCs w:val="26"/>
              </w:rPr>
            </w:pPr>
          </w:p>
        </w:tc>
        <w:tc>
          <w:tcPr>
            <w:tcW w:w="1260" w:type="dxa"/>
            <w:tcBorders>
              <w:bottom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bottom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F84A29" w:rsidTr="00A32E9A">
        <w:trPr>
          <w:trHeight w:val="245"/>
        </w:trPr>
        <w:tc>
          <w:tcPr>
            <w:tcW w:w="6408" w:type="dxa"/>
            <w:vMerge/>
          </w:tcPr>
          <w:p w:rsidR="00131BC5" w:rsidRPr="00F84A29" w:rsidRDefault="00131BC5" w:rsidP="00A32E9A">
            <w:pPr>
              <w:jc w:val="both"/>
              <w:rPr>
                <w:rFonts w:ascii="Arial Narrow" w:hAnsi="Arial Narrow"/>
                <w:sz w:val="26"/>
                <w:szCs w:val="26"/>
                <w:lang w:val="it-IT"/>
              </w:rPr>
            </w:pPr>
          </w:p>
        </w:tc>
        <w:tc>
          <w:tcPr>
            <w:tcW w:w="1440" w:type="dxa"/>
            <w:vMerge/>
            <w:vAlign w:val="center"/>
          </w:tcPr>
          <w:p w:rsidR="00131BC5" w:rsidRPr="00F84A29" w:rsidRDefault="00131BC5" w:rsidP="00A32E9A">
            <w:pPr>
              <w:pStyle w:val="Default"/>
              <w:spacing w:before="120"/>
              <w:jc w:val="center"/>
              <w:rPr>
                <w:rFonts w:ascii="Arial Narrow" w:hAnsi="Arial Narrow"/>
                <w:sz w:val="26"/>
                <w:szCs w:val="26"/>
                <w:lang w:val="it-IT"/>
              </w:rPr>
            </w:pPr>
          </w:p>
        </w:tc>
        <w:tc>
          <w:tcPr>
            <w:tcW w:w="1260" w:type="dxa"/>
            <w:tcBorders>
              <w:bottom w:val="single" w:sz="4" w:space="0" w:color="auto"/>
            </w:tcBorders>
          </w:tcPr>
          <w:p w:rsidR="00131BC5" w:rsidRPr="00F84A29" w:rsidRDefault="00131BC5" w:rsidP="00A32E9A">
            <w:pPr>
              <w:pStyle w:val="Default"/>
              <w:spacing w:before="120"/>
              <w:jc w:val="both"/>
              <w:rPr>
                <w:rFonts w:ascii="Arial Narrow" w:hAnsi="Arial Narrow"/>
                <w:b/>
                <w:bCs/>
                <w:sz w:val="26"/>
                <w:szCs w:val="26"/>
                <w:lang w:val="it-IT"/>
              </w:rPr>
            </w:pPr>
          </w:p>
        </w:tc>
        <w:tc>
          <w:tcPr>
            <w:tcW w:w="1260" w:type="dxa"/>
            <w:tcBorders>
              <w:bottom w:val="single" w:sz="4" w:space="0" w:color="auto"/>
            </w:tcBorders>
          </w:tcPr>
          <w:p w:rsidR="00131BC5" w:rsidRPr="00F84A29" w:rsidRDefault="00131BC5" w:rsidP="00A32E9A">
            <w:pPr>
              <w:pStyle w:val="Default"/>
              <w:spacing w:before="120"/>
              <w:jc w:val="both"/>
              <w:rPr>
                <w:rFonts w:ascii="Arial Narrow" w:hAnsi="Arial Narrow"/>
                <w:b/>
                <w:bCs/>
                <w:sz w:val="26"/>
                <w:szCs w:val="26"/>
                <w:lang w:val="it-IT"/>
              </w:rPr>
            </w:pPr>
          </w:p>
        </w:tc>
      </w:tr>
      <w:tr w:rsidR="00131BC5" w:rsidRPr="00F84A29" w:rsidTr="00A32E9A">
        <w:trPr>
          <w:trHeight w:val="245"/>
        </w:trPr>
        <w:tc>
          <w:tcPr>
            <w:tcW w:w="6408" w:type="dxa"/>
            <w:vMerge/>
            <w:tcBorders>
              <w:bottom w:val="single" w:sz="4" w:space="0" w:color="auto"/>
            </w:tcBorders>
          </w:tcPr>
          <w:p w:rsidR="00131BC5" w:rsidRPr="00F84A29" w:rsidRDefault="00131BC5" w:rsidP="00A32E9A">
            <w:pPr>
              <w:spacing w:after="0"/>
              <w:jc w:val="both"/>
              <w:rPr>
                <w:rFonts w:ascii="Arial Narrow" w:hAnsi="Arial Narrow"/>
                <w:sz w:val="26"/>
                <w:szCs w:val="26"/>
                <w:lang w:val="it-IT"/>
              </w:rPr>
            </w:pPr>
          </w:p>
        </w:tc>
        <w:tc>
          <w:tcPr>
            <w:tcW w:w="1440" w:type="dxa"/>
            <w:vMerge/>
            <w:tcBorders>
              <w:bottom w:val="single" w:sz="4" w:space="0" w:color="auto"/>
            </w:tcBorders>
            <w:vAlign w:val="center"/>
          </w:tcPr>
          <w:p w:rsidR="00131BC5" w:rsidRPr="00F84A29" w:rsidRDefault="00131BC5" w:rsidP="00A32E9A">
            <w:pPr>
              <w:pStyle w:val="Default"/>
              <w:spacing w:before="120"/>
              <w:jc w:val="center"/>
              <w:rPr>
                <w:rFonts w:ascii="Arial Narrow" w:hAnsi="Arial Narrow"/>
                <w:sz w:val="26"/>
                <w:szCs w:val="26"/>
                <w:lang w:val="it-IT"/>
              </w:rPr>
            </w:pPr>
          </w:p>
        </w:tc>
        <w:tc>
          <w:tcPr>
            <w:tcW w:w="1260" w:type="dxa"/>
            <w:tcBorders>
              <w:bottom w:val="single" w:sz="4" w:space="0" w:color="auto"/>
            </w:tcBorders>
          </w:tcPr>
          <w:p w:rsidR="00131BC5" w:rsidRPr="00F84A29" w:rsidRDefault="00131BC5" w:rsidP="00A32E9A">
            <w:pPr>
              <w:pStyle w:val="Default"/>
              <w:spacing w:before="120"/>
              <w:jc w:val="both"/>
              <w:rPr>
                <w:rFonts w:ascii="Arial Narrow" w:hAnsi="Arial Narrow"/>
                <w:b/>
                <w:bCs/>
                <w:sz w:val="26"/>
                <w:szCs w:val="26"/>
                <w:lang w:val="it-IT"/>
              </w:rPr>
            </w:pPr>
          </w:p>
        </w:tc>
        <w:tc>
          <w:tcPr>
            <w:tcW w:w="1260" w:type="dxa"/>
            <w:tcBorders>
              <w:bottom w:val="single" w:sz="4" w:space="0" w:color="auto"/>
            </w:tcBorders>
          </w:tcPr>
          <w:p w:rsidR="00131BC5" w:rsidRPr="00F84A29" w:rsidRDefault="00131BC5" w:rsidP="00A32E9A">
            <w:pPr>
              <w:pStyle w:val="Default"/>
              <w:spacing w:before="120"/>
              <w:jc w:val="both"/>
              <w:rPr>
                <w:rFonts w:ascii="Arial Narrow" w:hAnsi="Arial Narrow"/>
                <w:b/>
                <w:bCs/>
                <w:sz w:val="26"/>
                <w:szCs w:val="26"/>
                <w:lang w:val="it-IT"/>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i/>
                <w:sz w:val="26"/>
                <w:szCs w:val="26"/>
              </w:rPr>
            </w:pPr>
            <w:r w:rsidRPr="00A06CBB">
              <w:rPr>
                <w:rFonts w:ascii="Arial Narrow" w:hAnsi="Arial Narrow"/>
                <w:b/>
                <w:i/>
                <w:sz w:val="26"/>
                <w:szCs w:val="26"/>
              </w:rPr>
              <w:t xml:space="preserve">2. </w:t>
            </w:r>
            <w:proofErr w:type="spellStart"/>
            <w:r w:rsidRPr="00A06CBB">
              <w:rPr>
                <w:rFonts w:ascii="Arial Narrow" w:hAnsi="Arial Narrow"/>
                <w:b/>
                <w:i/>
                <w:sz w:val="26"/>
                <w:szCs w:val="26"/>
              </w:rPr>
              <w:t>Experienţa</w:t>
            </w:r>
            <w:proofErr w:type="spellEnd"/>
            <w:r w:rsidRPr="00A06CBB">
              <w:rPr>
                <w:rFonts w:ascii="Arial Narrow" w:hAnsi="Arial Narrow"/>
                <w:b/>
                <w:i/>
                <w:sz w:val="26"/>
                <w:szCs w:val="26"/>
              </w:rPr>
              <w:t xml:space="preserve"> </w:t>
            </w:r>
            <w:proofErr w:type="spellStart"/>
            <w:r w:rsidRPr="00A06CBB">
              <w:rPr>
                <w:rFonts w:ascii="Arial Narrow" w:hAnsi="Arial Narrow"/>
                <w:b/>
                <w:i/>
                <w:sz w:val="26"/>
                <w:szCs w:val="26"/>
              </w:rPr>
              <w:t>managerială</w:t>
            </w:r>
            <w:proofErr w:type="spellEnd"/>
            <w:r w:rsidRPr="00A06CBB">
              <w:rPr>
                <w:rFonts w:ascii="Arial Narrow" w:hAnsi="Arial Narrow"/>
                <w:b/>
                <w:i/>
                <w:sz w:val="26"/>
                <w:szCs w:val="26"/>
              </w:rPr>
              <w:t>*3)</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b/>
                <w:bCs/>
                <w:sz w:val="26"/>
                <w:szCs w:val="26"/>
              </w:rPr>
            </w:pPr>
            <w:r w:rsidRPr="00A06CBB">
              <w:rPr>
                <w:rFonts w:ascii="Arial Narrow" w:hAnsi="Arial Narrow"/>
                <w:b/>
                <w:bCs/>
                <w:sz w:val="26"/>
                <w:szCs w:val="26"/>
              </w:rPr>
              <w:t>35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a) </w:t>
            </w:r>
            <w:proofErr w:type="spellStart"/>
            <w:r w:rsidRPr="00A06CBB">
              <w:rPr>
                <w:rFonts w:ascii="Arial Narrow" w:hAnsi="Arial Narrow"/>
                <w:sz w:val="26"/>
                <w:szCs w:val="26"/>
              </w:rPr>
              <w:t>responsabil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comisie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metodică</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b/>
                <w:bCs/>
                <w:sz w:val="26"/>
                <w:szCs w:val="26"/>
              </w:rPr>
            </w:pPr>
            <w:r w:rsidRPr="00A06CBB">
              <w:rPr>
                <w:rFonts w:ascii="Arial Narrow" w:hAnsi="Arial Narrow"/>
                <w:sz w:val="26"/>
                <w:szCs w:val="26"/>
              </w:rPr>
              <w:t>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ind w:hanging="108"/>
              <w:jc w:val="both"/>
              <w:rPr>
                <w:rFonts w:ascii="Arial Narrow" w:hAnsi="Arial Narrow"/>
                <w:sz w:val="26"/>
                <w:szCs w:val="26"/>
              </w:rPr>
            </w:pPr>
            <w:r w:rsidRPr="00A06CBB">
              <w:rPr>
                <w:rFonts w:ascii="Arial Narrow" w:hAnsi="Arial Narrow"/>
                <w:sz w:val="26"/>
                <w:szCs w:val="26"/>
              </w:rPr>
              <w:t xml:space="preserve">  b) </w:t>
            </w:r>
            <w:proofErr w:type="spellStart"/>
            <w:r w:rsidRPr="00A06CBB">
              <w:rPr>
                <w:rFonts w:ascii="Arial Narrow" w:hAnsi="Arial Narrow"/>
                <w:sz w:val="26"/>
                <w:szCs w:val="26"/>
              </w:rPr>
              <w:t>şef</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catedră</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ind w:hanging="108"/>
              <w:jc w:val="both"/>
              <w:rPr>
                <w:rFonts w:ascii="Arial Narrow" w:hAnsi="Arial Narrow"/>
                <w:sz w:val="26"/>
                <w:szCs w:val="26"/>
              </w:rPr>
            </w:pPr>
            <w:r w:rsidRPr="00A06CBB">
              <w:rPr>
                <w:rFonts w:ascii="Arial Narrow" w:hAnsi="Arial Narrow"/>
                <w:sz w:val="26"/>
                <w:szCs w:val="26"/>
              </w:rPr>
              <w:t xml:space="preserve">  c) </w:t>
            </w:r>
            <w:proofErr w:type="spellStart"/>
            <w:r w:rsidRPr="00A06CBB">
              <w:rPr>
                <w:rFonts w:ascii="Arial Narrow" w:hAnsi="Arial Narrow"/>
                <w:sz w:val="26"/>
                <w:szCs w:val="26"/>
              </w:rPr>
              <w:t>membru</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comisia</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asigurare</w:t>
            </w:r>
            <w:proofErr w:type="spellEnd"/>
            <w:r w:rsidRPr="00A06CBB">
              <w:rPr>
                <w:rFonts w:ascii="Arial Narrow" w:hAnsi="Arial Narrow"/>
                <w:sz w:val="26"/>
                <w:szCs w:val="26"/>
              </w:rPr>
              <w:t xml:space="preserve"> a </w:t>
            </w:r>
            <w:proofErr w:type="spellStart"/>
            <w:r w:rsidRPr="00A06CBB">
              <w:rPr>
                <w:rFonts w:ascii="Arial Narrow" w:hAnsi="Arial Narrow"/>
                <w:sz w:val="26"/>
                <w:szCs w:val="26"/>
              </w:rPr>
              <w:t>calităţii</w:t>
            </w:r>
            <w:proofErr w:type="spellEnd"/>
            <w:r>
              <w:rPr>
                <w:rFonts w:ascii="Arial Narrow" w:hAnsi="Arial Narrow"/>
                <w:sz w:val="26"/>
                <w:szCs w:val="26"/>
              </w:rPr>
              <w:t>/</w:t>
            </w:r>
            <w:proofErr w:type="spellStart"/>
            <w:r>
              <w:rPr>
                <w:rFonts w:ascii="Arial Narrow" w:hAnsi="Arial Narrow"/>
                <w:sz w:val="26"/>
                <w:szCs w:val="26"/>
              </w:rPr>
              <w:t>membru</w:t>
            </w:r>
            <w:proofErr w:type="spellEnd"/>
            <w:r>
              <w:rPr>
                <w:rFonts w:ascii="Arial Narrow" w:hAnsi="Arial Narrow"/>
                <w:sz w:val="26"/>
                <w:szCs w:val="26"/>
              </w:rPr>
              <w:t xml:space="preserve"> al </w:t>
            </w:r>
            <w:proofErr w:type="spellStart"/>
            <w:r>
              <w:rPr>
                <w:rFonts w:ascii="Arial Narrow" w:hAnsi="Arial Narrow"/>
                <w:sz w:val="26"/>
                <w:szCs w:val="26"/>
              </w:rPr>
              <w:t>biroului</w:t>
            </w:r>
            <w:proofErr w:type="spellEnd"/>
            <w:r>
              <w:rPr>
                <w:rFonts w:ascii="Arial Narrow" w:hAnsi="Arial Narrow"/>
                <w:sz w:val="26"/>
                <w:szCs w:val="26"/>
              </w:rPr>
              <w:t xml:space="preserve"> </w:t>
            </w:r>
            <w:proofErr w:type="spellStart"/>
            <w:r>
              <w:rPr>
                <w:rFonts w:ascii="Arial Narrow" w:hAnsi="Arial Narrow"/>
                <w:sz w:val="26"/>
                <w:szCs w:val="26"/>
              </w:rPr>
              <w:t>departamentului</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pt-BR"/>
              </w:rPr>
            </w:pPr>
            <w:r w:rsidRPr="00A06CBB">
              <w:rPr>
                <w:rFonts w:ascii="Arial Narrow" w:hAnsi="Arial Narrow"/>
                <w:sz w:val="26"/>
                <w:szCs w:val="26"/>
                <w:lang w:val="pt-BR"/>
              </w:rPr>
              <w:t>d) responsabil de cerc pedagogic</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lastRenderedPageBreak/>
              <w:t xml:space="preserve">e) </w:t>
            </w:r>
            <w:proofErr w:type="spellStart"/>
            <w:r w:rsidRPr="00A06CBB">
              <w:rPr>
                <w:rFonts w:ascii="Arial Narrow" w:hAnsi="Arial Narrow"/>
                <w:sz w:val="26"/>
                <w:szCs w:val="26"/>
              </w:rPr>
              <w:t>metodist</w:t>
            </w:r>
            <w:proofErr w:type="spellEnd"/>
            <w:r w:rsidRPr="00A06CBB">
              <w:rPr>
                <w:rFonts w:ascii="Arial Narrow" w:hAnsi="Arial Narrow"/>
                <w:sz w:val="26"/>
                <w:szCs w:val="26"/>
              </w:rPr>
              <w:t xml:space="preserve"> al </w:t>
            </w:r>
            <w:proofErr w:type="spellStart"/>
            <w:r w:rsidRPr="00A06CBB">
              <w:rPr>
                <w:rFonts w:ascii="Arial Narrow" w:hAnsi="Arial Narrow"/>
                <w:sz w:val="26"/>
                <w:szCs w:val="26"/>
              </w:rPr>
              <w:t>inspectoratului</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şcolar</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tabs>
                <w:tab w:val="left" w:pos="270"/>
              </w:tabs>
              <w:spacing w:before="120"/>
              <w:jc w:val="both"/>
              <w:rPr>
                <w:rFonts w:ascii="Arial Narrow" w:hAnsi="Arial Narrow"/>
                <w:sz w:val="26"/>
                <w:szCs w:val="26"/>
              </w:rPr>
            </w:pPr>
            <w:r w:rsidRPr="00A06CBB">
              <w:rPr>
                <w:rFonts w:ascii="Arial Narrow" w:hAnsi="Arial Narrow"/>
                <w:sz w:val="26"/>
                <w:szCs w:val="26"/>
              </w:rPr>
              <w:t xml:space="preserve">f) </w:t>
            </w:r>
            <w:proofErr w:type="spellStart"/>
            <w:r w:rsidRPr="00A06CBB">
              <w:rPr>
                <w:rFonts w:ascii="Arial Narrow" w:hAnsi="Arial Narrow"/>
                <w:sz w:val="26"/>
                <w:szCs w:val="26"/>
              </w:rPr>
              <w:t>membru</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consiliul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consultativ</w:t>
            </w:r>
            <w:proofErr w:type="spellEnd"/>
            <w:r w:rsidRPr="00A06CBB">
              <w:rPr>
                <w:rFonts w:ascii="Arial Narrow" w:hAnsi="Arial Narrow"/>
                <w:sz w:val="26"/>
                <w:szCs w:val="26"/>
              </w:rPr>
              <w:t xml:space="preserve"> al </w:t>
            </w:r>
            <w:proofErr w:type="spellStart"/>
            <w:r w:rsidRPr="00A06CBB">
              <w:rPr>
                <w:rFonts w:ascii="Arial Narrow" w:hAnsi="Arial Narrow"/>
                <w:sz w:val="26"/>
                <w:szCs w:val="26"/>
              </w:rPr>
              <w:t>inspectoratului</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şcolar</w:t>
            </w:r>
            <w:proofErr w:type="spellEnd"/>
            <w:r>
              <w:rPr>
                <w:rFonts w:ascii="Arial Narrow" w:hAnsi="Arial Narrow"/>
                <w:sz w:val="26"/>
                <w:szCs w:val="26"/>
              </w:rPr>
              <w:t>/</w:t>
            </w:r>
            <w:proofErr w:type="spellStart"/>
            <w:r>
              <w:rPr>
                <w:rFonts w:ascii="Arial Narrow" w:hAnsi="Arial Narrow"/>
                <w:sz w:val="26"/>
                <w:szCs w:val="26"/>
              </w:rPr>
              <w:t>senatului</w:t>
            </w:r>
            <w:proofErr w:type="spellEnd"/>
            <w:r>
              <w:rPr>
                <w:rFonts w:ascii="Arial Narrow" w:hAnsi="Arial Narrow"/>
                <w:sz w:val="26"/>
                <w:szCs w:val="26"/>
              </w:rPr>
              <w:t xml:space="preserve"> </w:t>
            </w:r>
            <w:proofErr w:type="spellStart"/>
            <w:r>
              <w:rPr>
                <w:rFonts w:ascii="Arial Narrow" w:hAnsi="Arial Narrow"/>
                <w:sz w:val="26"/>
                <w:szCs w:val="26"/>
              </w:rPr>
              <w:t>universitar</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g) </w:t>
            </w:r>
            <w:proofErr w:type="spellStart"/>
            <w:r w:rsidRPr="00A06CBB">
              <w:rPr>
                <w:rFonts w:ascii="Arial Narrow" w:hAnsi="Arial Narrow"/>
                <w:sz w:val="26"/>
                <w:szCs w:val="26"/>
              </w:rPr>
              <w:t>membru</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consiliul</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administraţie</w:t>
            </w:r>
            <w:proofErr w:type="spellEnd"/>
            <w:r w:rsidRPr="00A06CBB">
              <w:rPr>
                <w:rFonts w:ascii="Arial Narrow" w:hAnsi="Arial Narrow"/>
                <w:sz w:val="26"/>
                <w:szCs w:val="26"/>
              </w:rPr>
              <w:t xml:space="preserve"> al </w:t>
            </w:r>
            <w:proofErr w:type="spellStart"/>
            <w:r w:rsidRPr="00A06CBB">
              <w:rPr>
                <w:rFonts w:ascii="Arial Narrow" w:hAnsi="Arial Narrow"/>
                <w:sz w:val="26"/>
                <w:szCs w:val="26"/>
              </w:rPr>
              <w:t>unităţii</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învăţământ</w:t>
            </w:r>
            <w:proofErr w:type="spellEnd"/>
            <w:r w:rsidRPr="00A06CBB">
              <w:rPr>
                <w:rFonts w:ascii="Arial Narrow" w:hAnsi="Arial Narrow"/>
                <w:sz w:val="26"/>
                <w:szCs w:val="26"/>
              </w:rPr>
              <w:t>/</w:t>
            </w:r>
            <w:proofErr w:type="spellStart"/>
            <w:r w:rsidRPr="00A06CBB">
              <w:rPr>
                <w:rFonts w:ascii="Arial Narrow" w:hAnsi="Arial Narrow"/>
                <w:sz w:val="26"/>
                <w:szCs w:val="26"/>
              </w:rPr>
              <w:t>conexe</w:t>
            </w:r>
            <w:proofErr w:type="spellEnd"/>
            <w:r w:rsidRPr="00A06CBB">
              <w:rPr>
                <w:rFonts w:ascii="Arial Narrow" w:hAnsi="Arial Narrow"/>
                <w:sz w:val="26"/>
                <w:szCs w:val="26"/>
              </w:rPr>
              <w:t>/</w:t>
            </w:r>
            <w:proofErr w:type="spellStart"/>
            <w:r w:rsidRPr="00A06CBB">
              <w:rPr>
                <w:rFonts w:ascii="Arial Narrow" w:hAnsi="Arial Narrow"/>
                <w:sz w:val="26"/>
                <w:szCs w:val="26"/>
              </w:rPr>
              <w:t>inspectoratului</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şcolar</w:t>
            </w:r>
            <w:proofErr w:type="spellEnd"/>
            <w:r>
              <w:rPr>
                <w:rFonts w:ascii="Arial Narrow" w:hAnsi="Arial Narrow"/>
                <w:sz w:val="26"/>
                <w:szCs w:val="26"/>
              </w:rPr>
              <w:t>/</w:t>
            </w:r>
            <w:proofErr w:type="spellStart"/>
            <w:r>
              <w:rPr>
                <w:rFonts w:ascii="Arial Narrow" w:hAnsi="Arial Narrow"/>
                <w:sz w:val="26"/>
                <w:szCs w:val="26"/>
              </w:rPr>
              <w:t>membru</w:t>
            </w:r>
            <w:proofErr w:type="spellEnd"/>
            <w:r>
              <w:rPr>
                <w:rFonts w:ascii="Arial Narrow" w:hAnsi="Arial Narrow"/>
                <w:sz w:val="26"/>
                <w:szCs w:val="26"/>
              </w:rPr>
              <w:t xml:space="preserve"> </w:t>
            </w:r>
            <w:proofErr w:type="spellStart"/>
            <w:r>
              <w:rPr>
                <w:rFonts w:ascii="Arial Narrow" w:hAnsi="Arial Narrow"/>
                <w:sz w:val="26"/>
                <w:szCs w:val="26"/>
              </w:rPr>
              <w:t>în</w:t>
            </w:r>
            <w:proofErr w:type="spellEnd"/>
            <w:r>
              <w:rPr>
                <w:rFonts w:ascii="Arial Narrow" w:hAnsi="Arial Narrow"/>
                <w:sz w:val="26"/>
                <w:szCs w:val="26"/>
              </w:rPr>
              <w:t xml:space="preserve"> </w:t>
            </w:r>
            <w:proofErr w:type="spellStart"/>
            <w:r>
              <w:rPr>
                <w:rFonts w:ascii="Arial Narrow" w:hAnsi="Arial Narrow"/>
                <w:sz w:val="26"/>
                <w:szCs w:val="26"/>
              </w:rPr>
              <w:t>consiliul</w:t>
            </w:r>
            <w:proofErr w:type="spellEnd"/>
            <w:r>
              <w:rPr>
                <w:rFonts w:ascii="Arial Narrow" w:hAnsi="Arial Narrow"/>
                <w:sz w:val="26"/>
                <w:szCs w:val="26"/>
              </w:rPr>
              <w:t xml:space="preserve"> </w:t>
            </w:r>
            <w:proofErr w:type="spellStart"/>
            <w:r>
              <w:rPr>
                <w:rFonts w:ascii="Arial Narrow" w:hAnsi="Arial Narrow"/>
                <w:sz w:val="26"/>
                <w:szCs w:val="26"/>
              </w:rPr>
              <w:t>facultăţii</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h) </w:t>
            </w:r>
            <w:proofErr w:type="spellStart"/>
            <w:r w:rsidRPr="00A06CBB">
              <w:rPr>
                <w:rFonts w:ascii="Arial Narrow" w:hAnsi="Arial Narrow"/>
                <w:sz w:val="26"/>
                <w:szCs w:val="26"/>
              </w:rPr>
              <w:t>consilier</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educativ</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proofErr w:type="spellStart"/>
            <w:r w:rsidRPr="00A06CBB">
              <w:rPr>
                <w:rFonts w:ascii="Arial Narrow" w:hAnsi="Arial Narrow"/>
                <w:sz w:val="26"/>
                <w:szCs w:val="26"/>
              </w:rPr>
              <w:t>i</w:t>
            </w:r>
            <w:proofErr w:type="spellEnd"/>
            <w:r w:rsidRPr="00A06CBB">
              <w:rPr>
                <w:rFonts w:ascii="Arial Narrow" w:hAnsi="Arial Narrow"/>
                <w:sz w:val="26"/>
                <w:szCs w:val="26"/>
              </w:rPr>
              <w:t xml:space="preserve">) director adjunct </w:t>
            </w:r>
            <w:proofErr w:type="spellStart"/>
            <w:r w:rsidRPr="00A06CBB">
              <w:rPr>
                <w:rFonts w:ascii="Arial Narrow" w:hAnsi="Arial Narrow"/>
                <w:sz w:val="26"/>
                <w:szCs w:val="26"/>
              </w:rPr>
              <w:t>unitate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învăţământ</w:t>
            </w:r>
            <w:proofErr w:type="spellEnd"/>
            <w:r w:rsidRPr="00A06CBB">
              <w:rPr>
                <w:rFonts w:ascii="Arial Narrow" w:hAnsi="Arial Narrow"/>
                <w:sz w:val="26"/>
                <w:szCs w:val="26"/>
              </w:rPr>
              <w:t>/</w:t>
            </w:r>
            <w:proofErr w:type="spellStart"/>
            <w:r w:rsidRPr="00A06CBB">
              <w:rPr>
                <w:rFonts w:ascii="Arial Narrow" w:hAnsi="Arial Narrow"/>
                <w:sz w:val="26"/>
                <w:szCs w:val="26"/>
              </w:rPr>
              <w:t>conexă</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12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j) director </w:t>
            </w:r>
            <w:proofErr w:type="spellStart"/>
            <w:r w:rsidRPr="00A06CBB">
              <w:rPr>
                <w:rFonts w:ascii="Arial Narrow" w:hAnsi="Arial Narrow"/>
                <w:sz w:val="26"/>
                <w:szCs w:val="26"/>
              </w:rPr>
              <w:t>unitate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învăţământ</w:t>
            </w:r>
            <w:proofErr w:type="spellEnd"/>
            <w:r w:rsidRPr="00A06CBB">
              <w:rPr>
                <w:rFonts w:ascii="Arial Narrow" w:hAnsi="Arial Narrow"/>
                <w:sz w:val="26"/>
                <w:szCs w:val="26"/>
              </w:rPr>
              <w:t>/</w:t>
            </w:r>
            <w:proofErr w:type="spellStart"/>
            <w:r w:rsidRPr="00A06CBB">
              <w:rPr>
                <w:rFonts w:ascii="Arial Narrow" w:hAnsi="Arial Narrow"/>
                <w:sz w:val="26"/>
                <w:szCs w:val="26"/>
              </w:rPr>
              <w:t>conexă</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14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k) inspector </w:t>
            </w:r>
            <w:proofErr w:type="spellStart"/>
            <w:r w:rsidRPr="00A06CBB">
              <w:rPr>
                <w:rFonts w:ascii="Arial Narrow" w:hAnsi="Arial Narrow"/>
                <w:sz w:val="26"/>
                <w:szCs w:val="26"/>
              </w:rPr>
              <w:t>şcolar</w:t>
            </w:r>
            <w:proofErr w:type="spellEnd"/>
            <w:r w:rsidRPr="00A06CBB">
              <w:rPr>
                <w:rFonts w:ascii="Arial Narrow" w:hAnsi="Arial Narrow"/>
                <w:sz w:val="26"/>
                <w:szCs w:val="26"/>
              </w:rPr>
              <w:t xml:space="preserve">/inspector </w:t>
            </w:r>
            <w:proofErr w:type="spellStart"/>
            <w:r w:rsidRPr="00A06CBB">
              <w:rPr>
                <w:rFonts w:ascii="Arial Narrow" w:hAnsi="Arial Narrow"/>
                <w:sz w:val="26"/>
                <w:szCs w:val="26"/>
              </w:rPr>
              <w:t>şcolar</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specialitate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14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pt-BR"/>
              </w:rPr>
            </w:pPr>
            <w:r w:rsidRPr="00A06CBB">
              <w:rPr>
                <w:rFonts w:ascii="Arial Narrow" w:hAnsi="Arial Narrow"/>
                <w:sz w:val="26"/>
                <w:szCs w:val="26"/>
                <w:lang w:val="pt-BR"/>
              </w:rPr>
              <w:t>l) director casa corpului didactic</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16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m) inspector </w:t>
            </w:r>
            <w:proofErr w:type="spellStart"/>
            <w:r w:rsidRPr="00A06CBB">
              <w:rPr>
                <w:rFonts w:ascii="Arial Narrow" w:hAnsi="Arial Narrow"/>
                <w:sz w:val="26"/>
                <w:szCs w:val="26"/>
              </w:rPr>
              <w:t>şcolar</w:t>
            </w:r>
            <w:proofErr w:type="spellEnd"/>
            <w:r w:rsidRPr="00A06CBB">
              <w:rPr>
                <w:rFonts w:ascii="Arial Narrow" w:hAnsi="Arial Narrow"/>
                <w:sz w:val="26"/>
                <w:szCs w:val="26"/>
              </w:rPr>
              <w:t xml:space="preserve"> general adjunct</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sidRPr="00A06CBB">
              <w:rPr>
                <w:rFonts w:ascii="Arial Narrow" w:hAnsi="Arial Narrow"/>
                <w:sz w:val="26"/>
                <w:szCs w:val="26"/>
              </w:rPr>
              <w:t>16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n) inspector </w:t>
            </w:r>
            <w:proofErr w:type="spellStart"/>
            <w:r w:rsidRPr="00A06CBB">
              <w:rPr>
                <w:rFonts w:ascii="Arial Narrow" w:hAnsi="Arial Narrow"/>
                <w:sz w:val="26"/>
                <w:szCs w:val="26"/>
              </w:rPr>
              <w:t>şcolar</w:t>
            </w:r>
            <w:proofErr w:type="spellEnd"/>
            <w:r w:rsidRPr="00A06CBB">
              <w:rPr>
                <w:rFonts w:ascii="Arial Narrow" w:hAnsi="Arial Narrow"/>
                <w:sz w:val="26"/>
                <w:szCs w:val="26"/>
              </w:rPr>
              <w:t xml:space="preserve"> general</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sidRPr="00A06CBB">
              <w:rPr>
                <w:rFonts w:ascii="Arial Narrow" w:hAnsi="Arial Narrow"/>
                <w:sz w:val="26"/>
                <w:szCs w:val="26"/>
              </w:rPr>
              <w:t>18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o)</w:t>
            </w:r>
            <w:r>
              <w:rPr>
                <w:rFonts w:ascii="Arial Narrow" w:hAnsi="Arial Narrow"/>
                <w:sz w:val="26"/>
                <w:szCs w:val="26"/>
              </w:rPr>
              <w:t xml:space="preserve"> </w:t>
            </w:r>
            <w:proofErr w:type="spellStart"/>
            <w:r>
              <w:rPr>
                <w:rFonts w:ascii="Arial Narrow" w:hAnsi="Arial Narrow"/>
                <w:sz w:val="26"/>
                <w:szCs w:val="26"/>
              </w:rPr>
              <w:t>prorector</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Pr>
                <w:rFonts w:ascii="Arial Narrow" w:hAnsi="Arial Narrow"/>
                <w:sz w:val="26"/>
                <w:szCs w:val="26"/>
              </w:rPr>
              <w:t>16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Pr>
                <w:rFonts w:ascii="Arial Narrow" w:hAnsi="Arial Narrow"/>
                <w:sz w:val="26"/>
                <w:szCs w:val="26"/>
              </w:rPr>
              <w:t>p) rector</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Pr>
                <w:rFonts w:ascii="Arial Narrow" w:hAnsi="Arial Narrow"/>
                <w:sz w:val="26"/>
                <w:szCs w:val="26"/>
              </w:rPr>
              <w:t>18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Default="00131BC5" w:rsidP="00A32E9A">
            <w:pPr>
              <w:pStyle w:val="Default"/>
              <w:spacing w:before="120"/>
              <w:jc w:val="both"/>
              <w:rPr>
                <w:rFonts w:ascii="Arial Narrow" w:hAnsi="Arial Narrow"/>
                <w:sz w:val="26"/>
                <w:szCs w:val="26"/>
              </w:rPr>
            </w:pPr>
            <w:r>
              <w:rPr>
                <w:rFonts w:ascii="Arial Narrow" w:hAnsi="Arial Narrow"/>
                <w:sz w:val="26"/>
                <w:szCs w:val="26"/>
              </w:rPr>
              <w:t xml:space="preserve">q) </w:t>
            </w:r>
            <w:proofErr w:type="spellStart"/>
            <w:r>
              <w:rPr>
                <w:rFonts w:ascii="Arial Narrow" w:hAnsi="Arial Narrow"/>
                <w:sz w:val="26"/>
                <w:szCs w:val="26"/>
              </w:rPr>
              <w:t>prodecan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Default="00131BC5" w:rsidP="00A32E9A">
            <w:pPr>
              <w:spacing w:after="0" w:line="240" w:lineRule="auto"/>
              <w:jc w:val="center"/>
              <w:rPr>
                <w:rFonts w:ascii="Arial Narrow" w:hAnsi="Arial Narrow"/>
                <w:sz w:val="26"/>
                <w:szCs w:val="26"/>
              </w:rPr>
            </w:pPr>
            <w:r>
              <w:rPr>
                <w:rFonts w:ascii="Arial Narrow" w:hAnsi="Arial Narrow"/>
                <w:sz w:val="26"/>
                <w:szCs w:val="26"/>
              </w:rPr>
              <w:t>14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Default="00131BC5" w:rsidP="00A32E9A">
            <w:pPr>
              <w:pStyle w:val="Default"/>
              <w:spacing w:before="120"/>
              <w:jc w:val="both"/>
              <w:rPr>
                <w:rFonts w:ascii="Arial Narrow" w:hAnsi="Arial Narrow"/>
                <w:sz w:val="26"/>
                <w:szCs w:val="26"/>
              </w:rPr>
            </w:pPr>
            <w:r>
              <w:rPr>
                <w:rFonts w:ascii="Arial Narrow" w:hAnsi="Arial Narrow"/>
                <w:sz w:val="26"/>
                <w:szCs w:val="26"/>
              </w:rPr>
              <w:t xml:space="preserve">r) </w:t>
            </w:r>
            <w:proofErr w:type="spellStart"/>
            <w:r>
              <w:rPr>
                <w:rFonts w:ascii="Arial Narrow" w:hAnsi="Arial Narrow"/>
                <w:sz w:val="26"/>
                <w:szCs w:val="26"/>
              </w:rPr>
              <w:t>decan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Default="00131BC5" w:rsidP="00A32E9A">
            <w:pPr>
              <w:spacing w:after="0" w:line="240" w:lineRule="auto"/>
              <w:jc w:val="center"/>
              <w:rPr>
                <w:rFonts w:ascii="Arial Narrow" w:hAnsi="Arial Narrow"/>
                <w:sz w:val="26"/>
                <w:szCs w:val="26"/>
              </w:rPr>
            </w:pPr>
            <w:r>
              <w:rPr>
                <w:rFonts w:ascii="Arial Narrow" w:hAnsi="Arial Narrow"/>
                <w:sz w:val="26"/>
                <w:szCs w:val="26"/>
              </w:rPr>
              <w:t>16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Default="00131BC5" w:rsidP="00A32E9A">
            <w:pPr>
              <w:pStyle w:val="Default"/>
              <w:spacing w:before="120"/>
              <w:jc w:val="both"/>
              <w:rPr>
                <w:rFonts w:ascii="Arial Narrow" w:hAnsi="Arial Narrow"/>
                <w:sz w:val="26"/>
                <w:szCs w:val="26"/>
              </w:rPr>
            </w:pPr>
            <w:r>
              <w:rPr>
                <w:rFonts w:ascii="Arial Narrow" w:hAnsi="Arial Narrow"/>
                <w:sz w:val="26"/>
                <w:szCs w:val="26"/>
              </w:rPr>
              <w:t xml:space="preserve">s) director </w:t>
            </w:r>
            <w:proofErr w:type="spellStart"/>
            <w:r>
              <w:rPr>
                <w:rFonts w:ascii="Arial Narrow" w:hAnsi="Arial Narrow"/>
                <w:sz w:val="26"/>
                <w:szCs w:val="26"/>
              </w:rPr>
              <w:t>departament</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Default="00131BC5" w:rsidP="00A32E9A">
            <w:pPr>
              <w:spacing w:after="0" w:line="240" w:lineRule="auto"/>
              <w:jc w:val="center"/>
              <w:rPr>
                <w:rFonts w:ascii="Arial Narrow" w:hAnsi="Arial Narrow"/>
                <w:sz w:val="26"/>
                <w:szCs w:val="26"/>
              </w:rPr>
            </w:pPr>
            <w:r>
              <w:rPr>
                <w:rFonts w:ascii="Arial Narrow" w:hAnsi="Arial Narrow"/>
                <w:sz w:val="26"/>
                <w:szCs w:val="26"/>
              </w:rPr>
              <w:t>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Pr>
                <w:rFonts w:ascii="Arial Narrow" w:hAnsi="Arial Narrow"/>
                <w:sz w:val="26"/>
                <w:szCs w:val="26"/>
              </w:rPr>
              <w:t xml:space="preserve">t) </w:t>
            </w:r>
            <w:proofErr w:type="spellStart"/>
            <w:r w:rsidRPr="00A06CBB">
              <w:rPr>
                <w:rFonts w:ascii="Arial Narrow" w:hAnsi="Arial Narrow"/>
                <w:sz w:val="26"/>
                <w:szCs w:val="26"/>
              </w:rPr>
              <w:t>funcţie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îndrumare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şi</w:t>
            </w:r>
            <w:proofErr w:type="spellEnd"/>
            <w:r w:rsidRPr="00A06CBB">
              <w:rPr>
                <w:rFonts w:ascii="Arial Narrow" w:hAnsi="Arial Narrow"/>
                <w:sz w:val="26"/>
                <w:szCs w:val="26"/>
              </w:rPr>
              <w:t xml:space="preserve"> control/</w:t>
            </w:r>
            <w:proofErr w:type="spellStart"/>
            <w:r w:rsidRPr="00A06CBB">
              <w:rPr>
                <w:rFonts w:ascii="Arial Narrow" w:hAnsi="Arial Narrow"/>
                <w:sz w:val="26"/>
                <w:szCs w:val="26"/>
              </w:rPr>
              <w:t>specialitate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Ministerul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Educaţiei</w:t>
            </w:r>
            <w:proofErr w:type="spellEnd"/>
            <w:r>
              <w:rPr>
                <w:rFonts w:ascii="Arial Narrow" w:hAnsi="Arial Narrow"/>
                <w:sz w:val="26"/>
                <w:szCs w:val="26"/>
              </w:rPr>
              <w:t xml:space="preserve"> </w:t>
            </w:r>
            <w:proofErr w:type="spellStart"/>
            <w:r>
              <w:rPr>
                <w:rFonts w:ascii="Arial Narrow" w:hAnsi="Arial Narrow"/>
                <w:sz w:val="26"/>
                <w:szCs w:val="26"/>
              </w:rPr>
              <w:t>Naționale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F84A29" w:rsidRDefault="00131BC5" w:rsidP="00A32E9A">
            <w:pPr>
              <w:pStyle w:val="Default"/>
              <w:spacing w:before="120"/>
              <w:jc w:val="both"/>
              <w:rPr>
                <w:rFonts w:ascii="Arial Narrow" w:hAnsi="Arial Narrow"/>
                <w:sz w:val="26"/>
                <w:szCs w:val="26"/>
                <w:lang w:val="es-ES"/>
              </w:rPr>
            </w:pPr>
            <w:r>
              <w:rPr>
                <w:rFonts w:ascii="Arial Narrow" w:hAnsi="Arial Narrow"/>
                <w:sz w:val="26"/>
                <w:szCs w:val="26"/>
                <w:lang w:val="es-ES"/>
              </w:rPr>
              <w:t xml:space="preserve">ţ) </w:t>
            </w:r>
            <w:proofErr w:type="spellStart"/>
            <w:r w:rsidRPr="00F84A29">
              <w:rPr>
                <w:rFonts w:ascii="Arial Narrow" w:hAnsi="Arial Narrow"/>
                <w:sz w:val="26"/>
                <w:szCs w:val="26"/>
                <w:lang w:val="es-ES"/>
              </w:rPr>
              <w:t>funcţie</w:t>
            </w:r>
            <w:proofErr w:type="spellEnd"/>
            <w:r w:rsidRPr="00F84A29">
              <w:rPr>
                <w:rFonts w:ascii="Arial Narrow" w:hAnsi="Arial Narrow"/>
                <w:sz w:val="26"/>
                <w:szCs w:val="26"/>
                <w:lang w:val="es-ES"/>
              </w:rPr>
              <w:t xml:space="preserve"> de </w:t>
            </w:r>
            <w:proofErr w:type="spellStart"/>
            <w:r w:rsidRPr="00F84A29">
              <w:rPr>
                <w:rFonts w:ascii="Arial Narrow" w:hAnsi="Arial Narrow"/>
                <w:sz w:val="26"/>
                <w:szCs w:val="26"/>
                <w:lang w:val="es-ES"/>
              </w:rPr>
              <w:t>conducere</w:t>
            </w:r>
            <w:proofErr w:type="spellEnd"/>
            <w:r w:rsidRPr="00F84A29">
              <w:rPr>
                <w:rFonts w:ascii="Arial Narrow" w:hAnsi="Arial Narrow"/>
                <w:sz w:val="26"/>
                <w:szCs w:val="26"/>
                <w:lang w:val="es-ES"/>
              </w:rPr>
              <w:t xml:space="preserve"> </w:t>
            </w:r>
            <w:proofErr w:type="spellStart"/>
            <w:r w:rsidRPr="00F84A29">
              <w:rPr>
                <w:rFonts w:ascii="Arial Narrow" w:hAnsi="Arial Narrow"/>
                <w:sz w:val="26"/>
                <w:szCs w:val="26"/>
                <w:lang w:val="es-ES"/>
              </w:rPr>
              <w:t>în</w:t>
            </w:r>
            <w:proofErr w:type="spellEnd"/>
            <w:r w:rsidRPr="00F84A29">
              <w:rPr>
                <w:rFonts w:ascii="Arial Narrow" w:hAnsi="Arial Narrow"/>
                <w:sz w:val="26"/>
                <w:szCs w:val="26"/>
                <w:lang w:val="es-ES"/>
              </w:rPr>
              <w:t xml:space="preserve"> ME</w:t>
            </w:r>
            <w:r>
              <w:rPr>
                <w:rFonts w:ascii="Arial Narrow" w:hAnsi="Arial Narrow"/>
                <w:sz w:val="26"/>
                <w:szCs w:val="26"/>
                <w:lang w:val="es-ES"/>
              </w:rPr>
              <w:t>N</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20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i/>
                <w:sz w:val="26"/>
                <w:szCs w:val="26"/>
                <w:lang w:val="it-IT"/>
              </w:rPr>
            </w:pPr>
            <w:r w:rsidRPr="00A06CBB">
              <w:rPr>
                <w:rFonts w:ascii="Arial Narrow" w:hAnsi="Arial Narrow"/>
                <w:b/>
                <w:i/>
                <w:sz w:val="26"/>
                <w:szCs w:val="26"/>
                <w:lang w:val="it-IT"/>
              </w:rPr>
              <w:t>3. Performanţe deosebite în inovarea didactică / managerială</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b/>
                <w:sz w:val="26"/>
                <w:szCs w:val="26"/>
              </w:rPr>
            </w:pPr>
            <w:r w:rsidRPr="00A06CBB">
              <w:rPr>
                <w:rFonts w:ascii="Arial Narrow" w:hAnsi="Arial Narrow"/>
                <w:b/>
                <w:sz w:val="26"/>
                <w:szCs w:val="26"/>
              </w:rPr>
              <w:t>15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a) </w:t>
            </w:r>
            <w:proofErr w:type="spellStart"/>
            <w:r w:rsidRPr="00A06CBB">
              <w:rPr>
                <w:rFonts w:ascii="Arial Narrow" w:hAnsi="Arial Narrow"/>
                <w:sz w:val="26"/>
                <w:szCs w:val="26"/>
              </w:rPr>
              <w:t>membru</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comisia</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naţională</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specialitate</w:t>
            </w:r>
            <w:proofErr w:type="spellEnd"/>
            <w:r>
              <w:rPr>
                <w:rFonts w:ascii="Arial Narrow" w:hAnsi="Arial Narrow"/>
                <w:sz w:val="26"/>
                <w:szCs w:val="26"/>
              </w:rPr>
              <w:t xml:space="preserve"> / CNATDCU / CNFIS / ARACIS</w:t>
            </w:r>
            <w:r w:rsidRPr="00A06CBB">
              <w:rPr>
                <w:rFonts w:ascii="Arial Narrow" w:hAnsi="Arial Narrow"/>
                <w:sz w:val="26"/>
                <w:szCs w:val="26"/>
              </w:rPr>
              <w:t>*3)</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7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b) mentor*4)</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sidRPr="00A06CBB">
              <w:rPr>
                <w:rFonts w:ascii="Arial Narrow" w:hAnsi="Arial Narrow"/>
                <w:sz w:val="26"/>
                <w:szCs w:val="26"/>
              </w:rPr>
              <w:t>7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c) </w:t>
            </w:r>
            <w:proofErr w:type="spellStart"/>
            <w:r w:rsidRPr="00A06CBB">
              <w:rPr>
                <w:rFonts w:ascii="Arial Narrow" w:hAnsi="Arial Narrow"/>
                <w:sz w:val="26"/>
                <w:szCs w:val="26"/>
              </w:rPr>
              <w:t>formator</w:t>
            </w:r>
            <w:proofErr w:type="spellEnd"/>
            <w:r w:rsidRPr="00A06CBB">
              <w:rPr>
                <w:rFonts w:ascii="Arial Narrow" w:hAnsi="Arial Narrow"/>
                <w:sz w:val="26"/>
                <w:szCs w:val="26"/>
              </w:rPr>
              <w:t>*4)</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sidRPr="00A06CBB">
              <w:rPr>
                <w:rFonts w:ascii="Arial Narrow" w:hAnsi="Arial Narrow"/>
                <w:sz w:val="26"/>
                <w:szCs w:val="26"/>
              </w:rPr>
              <w:t>7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it-IT"/>
              </w:rPr>
            </w:pPr>
            <w:r w:rsidRPr="00A06CBB">
              <w:rPr>
                <w:rFonts w:ascii="Arial Narrow" w:hAnsi="Arial Narrow"/>
                <w:sz w:val="26"/>
                <w:szCs w:val="26"/>
                <w:lang w:val="it-IT"/>
              </w:rPr>
              <w:t>d) participarea la elaborarea de programe şcolare, regulamente, metodologii (câte 2 puncte pentru fiecare participare)</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spacing w:after="0" w:line="240" w:lineRule="auto"/>
              <w:jc w:val="center"/>
              <w:rPr>
                <w:rFonts w:ascii="Arial Narrow" w:hAnsi="Arial Narrow"/>
                <w:sz w:val="26"/>
                <w:szCs w:val="26"/>
              </w:rPr>
            </w:pPr>
            <w:r>
              <w:rPr>
                <w:rFonts w:ascii="Arial Narrow" w:hAnsi="Arial Narrow"/>
                <w:sz w:val="26"/>
                <w:szCs w:val="26"/>
              </w:rPr>
              <w:t>10</w:t>
            </w:r>
            <w:r w:rsidRPr="00A06CBB">
              <w:rPr>
                <w:rFonts w:ascii="Arial Narrow" w:hAnsi="Arial Narrow"/>
                <w:sz w:val="26"/>
                <w:szCs w:val="26"/>
              </w:rPr>
              <w:t xml:space="preserve">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it-IT"/>
              </w:rPr>
            </w:pPr>
            <w:r w:rsidRPr="00A06CBB">
              <w:rPr>
                <w:rFonts w:ascii="Arial Narrow" w:hAnsi="Arial Narrow"/>
                <w:sz w:val="26"/>
                <w:szCs w:val="26"/>
              </w:rPr>
              <w:t>e)</w:t>
            </w:r>
            <w:r>
              <w:rPr>
                <w:rFonts w:ascii="Arial Narrow" w:hAnsi="Arial Narrow"/>
                <w:sz w:val="26"/>
                <w:szCs w:val="26"/>
              </w:rPr>
              <w:t xml:space="preserve"> </w:t>
            </w:r>
            <w:proofErr w:type="spellStart"/>
            <w:r>
              <w:rPr>
                <w:rFonts w:ascii="Arial Narrow" w:hAnsi="Arial Narrow"/>
                <w:sz w:val="26"/>
                <w:szCs w:val="26"/>
              </w:rPr>
              <w:t>preşedinte</w:t>
            </w:r>
            <w:proofErr w:type="spellEnd"/>
            <w:r>
              <w:rPr>
                <w:rFonts w:ascii="Arial Narrow" w:hAnsi="Arial Narrow"/>
                <w:sz w:val="26"/>
                <w:szCs w:val="26"/>
              </w:rPr>
              <w:t xml:space="preserve"> </w:t>
            </w:r>
            <w:proofErr w:type="spellStart"/>
            <w:r>
              <w:rPr>
                <w:rFonts w:ascii="Arial Narrow" w:hAnsi="Arial Narrow"/>
                <w:sz w:val="26"/>
                <w:szCs w:val="26"/>
              </w:rPr>
              <w:t>comisie</w:t>
            </w:r>
            <w:proofErr w:type="spellEnd"/>
            <w:r>
              <w:rPr>
                <w:rFonts w:ascii="Arial Narrow" w:hAnsi="Arial Narrow"/>
                <w:sz w:val="26"/>
                <w:szCs w:val="26"/>
              </w:rPr>
              <w:t xml:space="preserve"> </w:t>
            </w:r>
            <w:proofErr w:type="spellStart"/>
            <w:r>
              <w:rPr>
                <w:rFonts w:ascii="Arial Narrow" w:hAnsi="Arial Narrow"/>
                <w:sz w:val="26"/>
                <w:szCs w:val="26"/>
              </w:rPr>
              <w:t>acordare</w:t>
            </w:r>
            <w:proofErr w:type="spellEnd"/>
            <w:r>
              <w:rPr>
                <w:rFonts w:ascii="Arial Narrow" w:hAnsi="Arial Narrow"/>
                <w:sz w:val="26"/>
                <w:szCs w:val="26"/>
              </w:rPr>
              <w:t xml:space="preserve"> a </w:t>
            </w:r>
            <w:proofErr w:type="spellStart"/>
            <w:r>
              <w:rPr>
                <w:rFonts w:ascii="Arial Narrow" w:hAnsi="Arial Narrow"/>
                <w:sz w:val="26"/>
                <w:szCs w:val="26"/>
              </w:rPr>
              <w:t>gradului</w:t>
            </w:r>
            <w:proofErr w:type="spellEnd"/>
            <w:r>
              <w:rPr>
                <w:rFonts w:ascii="Arial Narrow" w:hAnsi="Arial Narrow"/>
                <w:sz w:val="26"/>
                <w:szCs w:val="26"/>
              </w:rPr>
              <w:t xml:space="preserve"> didactic I</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Default="00131BC5" w:rsidP="00A32E9A">
            <w:pPr>
              <w:spacing w:after="0" w:line="240" w:lineRule="auto"/>
              <w:jc w:val="center"/>
              <w:rPr>
                <w:rFonts w:ascii="Arial Narrow" w:hAnsi="Arial Narrow"/>
                <w:sz w:val="26"/>
                <w:szCs w:val="26"/>
              </w:rPr>
            </w:pPr>
            <w:r>
              <w:rPr>
                <w:rFonts w:ascii="Arial Narrow" w:hAnsi="Arial Narrow"/>
                <w:sz w:val="26"/>
                <w:szCs w:val="26"/>
              </w:rPr>
              <w:t>2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f)</w:t>
            </w:r>
            <w:r>
              <w:rPr>
                <w:rFonts w:ascii="Arial Narrow" w:hAnsi="Arial Narrow"/>
                <w:sz w:val="26"/>
                <w:szCs w:val="26"/>
              </w:rPr>
              <w:t xml:space="preserve"> </w:t>
            </w:r>
            <w:proofErr w:type="spellStart"/>
            <w:r>
              <w:rPr>
                <w:rFonts w:ascii="Arial Narrow" w:hAnsi="Arial Narrow"/>
                <w:sz w:val="26"/>
                <w:szCs w:val="26"/>
              </w:rPr>
              <w:t>coordonare</w:t>
            </w:r>
            <w:proofErr w:type="spellEnd"/>
            <w:r>
              <w:rPr>
                <w:rFonts w:ascii="Arial Narrow" w:hAnsi="Arial Narrow"/>
                <w:sz w:val="26"/>
                <w:szCs w:val="26"/>
              </w:rPr>
              <w:t xml:space="preserve"> </w:t>
            </w:r>
            <w:proofErr w:type="spellStart"/>
            <w:r>
              <w:rPr>
                <w:rFonts w:ascii="Arial Narrow" w:hAnsi="Arial Narrow"/>
                <w:sz w:val="26"/>
                <w:szCs w:val="26"/>
              </w:rPr>
              <w:t>lucrare</w:t>
            </w:r>
            <w:proofErr w:type="spellEnd"/>
            <w:r>
              <w:rPr>
                <w:rFonts w:ascii="Arial Narrow" w:hAnsi="Arial Narrow"/>
                <w:sz w:val="26"/>
                <w:szCs w:val="26"/>
              </w:rPr>
              <w:t xml:space="preserve"> grad didactic I</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Default="00131BC5" w:rsidP="00A32E9A">
            <w:pPr>
              <w:spacing w:after="0" w:line="240" w:lineRule="auto"/>
              <w:jc w:val="center"/>
              <w:rPr>
                <w:rFonts w:ascii="Arial Narrow" w:hAnsi="Arial Narrow"/>
                <w:sz w:val="26"/>
                <w:szCs w:val="26"/>
              </w:rPr>
            </w:pPr>
            <w:r>
              <w:rPr>
                <w:rFonts w:ascii="Arial Narrow" w:hAnsi="Arial Narrow"/>
                <w:sz w:val="26"/>
                <w:szCs w:val="26"/>
              </w:rPr>
              <w:t>1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Pr>
                <w:rFonts w:ascii="Arial Narrow" w:hAnsi="Arial Narrow"/>
                <w:sz w:val="26"/>
                <w:szCs w:val="26"/>
              </w:rPr>
              <w:t xml:space="preserve">g) </w:t>
            </w:r>
            <w:proofErr w:type="spellStart"/>
            <w:r w:rsidRPr="00A06CBB">
              <w:rPr>
                <w:rFonts w:ascii="Arial Narrow" w:hAnsi="Arial Narrow"/>
                <w:sz w:val="26"/>
                <w:szCs w:val="26"/>
              </w:rPr>
              <w:t>activitatea</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desfăşurată</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calitate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formator</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în</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domeniul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specialităţii</w:t>
            </w:r>
            <w:proofErr w:type="spellEnd"/>
            <w:r w:rsidRPr="00A06CBB">
              <w:rPr>
                <w:rFonts w:ascii="Arial Narrow" w:hAnsi="Arial Narrow"/>
                <w:sz w:val="26"/>
                <w:szCs w:val="26"/>
              </w:rPr>
              <w:t>/</w:t>
            </w:r>
            <w:proofErr w:type="spellStart"/>
            <w:r w:rsidRPr="00A06CBB">
              <w:rPr>
                <w:rFonts w:ascii="Arial Narrow" w:hAnsi="Arial Narrow"/>
                <w:sz w:val="26"/>
                <w:szCs w:val="26"/>
              </w:rPr>
              <w:t>managementului</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educaţional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câte</w:t>
            </w:r>
            <w:proofErr w:type="spellEnd"/>
            <w:r w:rsidRPr="00A06CBB">
              <w:rPr>
                <w:rFonts w:ascii="Arial Narrow" w:hAnsi="Arial Narrow"/>
                <w:sz w:val="26"/>
                <w:szCs w:val="26"/>
              </w:rPr>
              <w:t xml:space="preserve"> 3 </w:t>
            </w:r>
            <w:proofErr w:type="spellStart"/>
            <w:r w:rsidRPr="00A06CBB">
              <w:rPr>
                <w:rFonts w:ascii="Arial Narrow" w:hAnsi="Arial Narrow"/>
                <w:sz w:val="26"/>
                <w:szCs w:val="26"/>
              </w:rPr>
              <w:t>puncte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pentru</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fiecare</w:t>
            </w:r>
            <w:proofErr w:type="spellEnd"/>
            <w:r w:rsidRPr="00A06CBB">
              <w:rPr>
                <w:rFonts w:ascii="Arial Narrow" w:hAnsi="Arial Narrow"/>
                <w:sz w:val="26"/>
                <w:szCs w:val="26"/>
              </w:rPr>
              <w:t xml:space="preserve"> curs cu o </w:t>
            </w:r>
            <w:proofErr w:type="spellStart"/>
            <w:r w:rsidRPr="00A06CBB">
              <w:rPr>
                <w:rFonts w:ascii="Arial Narrow" w:hAnsi="Arial Narrow"/>
                <w:sz w:val="26"/>
                <w:szCs w:val="26"/>
              </w:rPr>
              <w:t>durată</w:t>
            </w:r>
            <w:proofErr w:type="spellEnd"/>
            <w:r w:rsidRPr="00A06CBB">
              <w:rPr>
                <w:rFonts w:ascii="Arial Narrow" w:hAnsi="Arial Narrow"/>
                <w:sz w:val="26"/>
                <w:szCs w:val="26"/>
              </w:rPr>
              <w:t xml:space="preserve"> de minimum 2 </w:t>
            </w:r>
            <w:proofErr w:type="spellStart"/>
            <w:r w:rsidRPr="00A06CBB">
              <w:rPr>
                <w:rFonts w:ascii="Arial Narrow" w:hAnsi="Arial Narrow"/>
                <w:sz w:val="26"/>
                <w:szCs w:val="26"/>
              </w:rPr>
              <w:t>zile</w:t>
            </w:r>
            <w:proofErr w:type="spellEnd"/>
            <w:r w:rsidRPr="00A06CBB">
              <w:rPr>
                <w:rFonts w:ascii="Arial Narrow" w:hAnsi="Arial Narrow"/>
                <w:sz w:val="26"/>
                <w:szCs w:val="26"/>
              </w:rPr>
              <w:t xml:space="preserve"> - 16 ore)</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Pr>
                <w:rFonts w:ascii="Arial Narrow" w:hAnsi="Arial Narrow"/>
                <w:sz w:val="26"/>
                <w:szCs w:val="26"/>
              </w:rPr>
              <w:t>9</w:t>
            </w:r>
            <w:r w:rsidRPr="00A06CBB">
              <w:rPr>
                <w:rFonts w:ascii="Arial Narrow" w:hAnsi="Arial Narrow"/>
                <w:sz w:val="26"/>
                <w:szCs w:val="26"/>
              </w:rPr>
              <w:t xml:space="preserve">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Pr>
                <w:rFonts w:ascii="Arial Narrow" w:hAnsi="Arial Narrow"/>
                <w:sz w:val="26"/>
                <w:szCs w:val="26"/>
              </w:rPr>
              <w:t xml:space="preserve">h) </w:t>
            </w:r>
            <w:proofErr w:type="spellStart"/>
            <w:r w:rsidRPr="00A06CBB">
              <w:rPr>
                <w:rFonts w:ascii="Arial Narrow" w:hAnsi="Arial Narrow"/>
                <w:sz w:val="26"/>
                <w:szCs w:val="26"/>
              </w:rPr>
              <w:t>lucrări</w:t>
            </w:r>
            <w:proofErr w:type="spellEnd"/>
            <w:r w:rsidRPr="00A06CBB">
              <w:rPr>
                <w:rFonts w:ascii="Arial Narrow" w:hAnsi="Arial Narrow"/>
                <w:sz w:val="26"/>
                <w:szCs w:val="26"/>
              </w:rPr>
              <w:t xml:space="preserve"> de management </w:t>
            </w:r>
            <w:proofErr w:type="spellStart"/>
            <w:r w:rsidRPr="00A06CBB">
              <w:rPr>
                <w:rFonts w:ascii="Arial Narrow" w:hAnsi="Arial Narrow"/>
                <w:sz w:val="26"/>
                <w:szCs w:val="26"/>
              </w:rPr>
              <w:t>educaţional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sau</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specialitate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lastRenderedPageBreak/>
              <w:t>publicate</w:t>
            </w:r>
            <w:proofErr w:type="spellEnd"/>
            <w:r w:rsidRPr="00A06CBB">
              <w:rPr>
                <w:rFonts w:ascii="Arial Narrow" w:hAnsi="Arial Narrow"/>
                <w:sz w:val="26"/>
                <w:szCs w:val="26"/>
              </w:rPr>
              <w:t>, cu ISBN/ISSN (</w:t>
            </w:r>
            <w:proofErr w:type="spellStart"/>
            <w:r w:rsidRPr="00A06CBB">
              <w:rPr>
                <w:rFonts w:ascii="Arial Narrow" w:hAnsi="Arial Narrow"/>
                <w:sz w:val="26"/>
                <w:szCs w:val="26"/>
              </w:rPr>
              <w:t>câte</w:t>
            </w:r>
            <w:proofErr w:type="spellEnd"/>
            <w:r w:rsidRPr="00A06CBB">
              <w:rPr>
                <w:rFonts w:ascii="Arial Narrow" w:hAnsi="Arial Narrow"/>
                <w:sz w:val="26"/>
                <w:szCs w:val="26"/>
              </w:rPr>
              <w:t xml:space="preserve"> 4 </w:t>
            </w:r>
            <w:proofErr w:type="spellStart"/>
            <w:r w:rsidRPr="00A06CBB">
              <w:rPr>
                <w:rFonts w:ascii="Arial Narrow" w:hAnsi="Arial Narrow"/>
                <w:sz w:val="26"/>
                <w:szCs w:val="26"/>
              </w:rPr>
              <w:t>puncte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pentru</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fiecare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lucrare</w:t>
            </w:r>
            <w:proofErr w:type="spellEnd"/>
            <w:r w:rsidRPr="00A06CBB">
              <w:rPr>
                <w:rFonts w:ascii="Arial Narrow" w:hAnsi="Arial Narrow"/>
                <w:sz w:val="26"/>
                <w:szCs w:val="26"/>
              </w:rPr>
              <w:t>)</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lastRenderedPageBreak/>
              <w:t>1</w:t>
            </w:r>
            <w:r>
              <w:rPr>
                <w:rFonts w:ascii="Arial Narrow" w:hAnsi="Arial Narrow"/>
                <w:sz w:val="26"/>
                <w:szCs w:val="26"/>
              </w:rPr>
              <w:t>2</w:t>
            </w:r>
            <w:r w:rsidRPr="00A06CBB">
              <w:rPr>
                <w:rFonts w:ascii="Arial Narrow" w:hAnsi="Arial Narrow"/>
                <w:sz w:val="26"/>
                <w:szCs w:val="26"/>
              </w:rPr>
              <w:t xml:space="preserve">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i/>
                <w:sz w:val="26"/>
                <w:szCs w:val="26"/>
              </w:rPr>
            </w:pPr>
            <w:r w:rsidRPr="00A06CBB">
              <w:rPr>
                <w:rFonts w:ascii="Arial Narrow" w:hAnsi="Arial Narrow"/>
                <w:b/>
                <w:i/>
                <w:sz w:val="26"/>
                <w:szCs w:val="26"/>
              </w:rPr>
              <w:lastRenderedPageBreak/>
              <w:t xml:space="preserve">4. </w:t>
            </w:r>
            <w:proofErr w:type="spellStart"/>
            <w:r w:rsidRPr="00A06CBB">
              <w:rPr>
                <w:rFonts w:ascii="Arial Narrow" w:hAnsi="Arial Narrow"/>
                <w:b/>
                <w:i/>
                <w:sz w:val="26"/>
                <w:szCs w:val="26"/>
              </w:rPr>
              <w:t>Participarea</w:t>
            </w:r>
            <w:proofErr w:type="spellEnd"/>
            <w:r w:rsidRPr="00A06CBB">
              <w:rPr>
                <w:rFonts w:ascii="Arial Narrow" w:hAnsi="Arial Narrow"/>
                <w:b/>
                <w:i/>
                <w:sz w:val="26"/>
                <w:szCs w:val="26"/>
              </w:rPr>
              <w:t xml:space="preserve"> la </w:t>
            </w:r>
            <w:proofErr w:type="spellStart"/>
            <w:r w:rsidRPr="00A06CBB">
              <w:rPr>
                <w:rFonts w:ascii="Arial Narrow" w:hAnsi="Arial Narrow"/>
                <w:b/>
                <w:i/>
                <w:sz w:val="26"/>
                <w:szCs w:val="26"/>
              </w:rPr>
              <w:t>proiecte</w:t>
            </w:r>
            <w:proofErr w:type="spellEnd"/>
            <w:r w:rsidRPr="00A06CBB">
              <w:rPr>
                <w:rFonts w:ascii="Arial Narrow" w:hAnsi="Arial Narrow"/>
                <w:b/>
                <w:i/>
                <w:sz w:val="26"/>
                <w:szCs w:val="26"/>
              </w:rPr>
              <w:t>*3)</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b/>
                <w:sz w:val="26"/>
                <w:szCs w:val="26"/>
              </w:rPr>
            </w:pPr>
            <w:r w:rsidRPr="00A06CBB">
              <w:rPr>
                <w:rFonts w:ascii="Arial Narrow" w:hAnsi="Arial Narrow"/>
                <w:b/>
                <w:sz w:val="26"/>
                <w:szCs w:val="26"/>
              </w:rPr>
              <w:t>10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a) manager </w:t>
            </w:r>
            <w:proofErr w:type="spellStart"/>
            <w:r w:rsidRPr="00A06CBB">
              <w:rPr>
                <w:rFonts w:ascii="Arial Narrow" w:hAnsi="Arial Narrow"/>
                <w:sz w:val="26"/>
                <w:szCs w:val="26"/>
              </w:rPr>
              <w:t>proiect</w:t>
            </w:r>
            <w:proofErr w:type="spellEnd"/>
            <w:r w:rsidRPr="00A06CBB">
              <w:rPr>
                <w:rFonts w:ascii="Arial Narrow" w:hAnsi="Arial Narrow"/>
                <w:sz w:val="26"/>
                <w:szCs w:val="26"/>
              </w:rPr>
              <w:t xml:space="preserve"> din </w:t>
            </w:r>
            <w:proofErr w:type="spellStart"/>
            <w:r w:rsidRPr="00A06CBB">
              <w:rPr>
                <w:rFonts w:ascii="Arial Narrow" w:hAnsi="Arial Narrow"/>
                <w:sz w:val="26"/>
                <w:szCs w:val="26"/>
              </w:rPr>
              <w:t>fonduri</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structurale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şi</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coeziune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10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fr-FR"/>
              </w:rPr>
            </w:pPr>
            <w:r w:rsidRPr="00A06CBB">
              <w:rPr>
                <w:rFonts w:ascii="Arial Narrow" w:hAnsi="Arial Narrow"/>
                <w:sz w:val="26"/>
                <w:szCs w:val="26"/>
                <w:lang w:val="fr-FR"/>
              </w:rPr>
              <w:t xml:space="preserve">b) </w:t>
            </w:r>
            <w:proofErr w:type="spellStart"/>
            <w:r w:rsidRPr="00A06CBB">
              <w:rPr>
                <w:rFonts w:ascii="Arial Narrow" w:hAnsi="Arial Narrow"/>
                <w:sz w:val="26"/>
                <w:szCs w:val="26"/>
                <w:lang w:val="fr-FR"/>
              </w:rPr>
              <w:t>asistent</w:t>
            </w:r>
            <w:proofErr w:type="spellEnd"/>
            <w:r w:rsidRPr="00A06CBB">
              <w:rPr>
                <w:rFonts w:ascii="Arial Narrow" w:hAnsi="Arial Narrow"/>
                <w:sz w:val="26"/>
                <w:szCs w:val="26"/>
                <w:lang w:val="fr-FR"/>
              </w:rPr>
              <w:t xml:space="preserve"> manager de </w:t>
            </w:r>
            <w:proofErr w:type="spellStart"/>
            <w:r w:rsidRPr="00A06CBB">
              <w:rPr>
                <w:rFonts w:ascii="Arial Narrow" w:hAnsi="Arial Narrow"/>
                <w:sz w:val="26"/>
                <w:szCs w:val="26"/>
                <w:lang w:val="fr-FR"/>
              </w:rPr>
              <w:t>proiect</w:t>
            </w:r>
            <w:proofErr w:type="spellEnd"/>
            <w:r w:rsidRPr="00A06CBB">
              <w:rPr>
                <w:rFonts w:ascii="Arial Narrow" w:hAnsi="Arial Narrow"/>
                <w:sz w:val="26"/>
                <w:szCs w:val="26"/>
                <w:lang w:val="fr-FR"/>
              </w:rPr>
              <w:t xml:space="preserve"> </w:t>
            </w:r>
            <w:proofErr w:type="spellStart"/>
            <w:r w:rsidRPr="00A06CBB">
              <w:rPr>
                <w:rFonts w:ascii="Arial Narrow" w:hAnsi="Arial Narrow"/>
                <w:sz w:val="26"/>
                <w:szCs w:val="26"/>
                <w:lang w:val="fr-FR"/>
              </w:rPr>
              <w:t>din</w:t>
            </w:r>
            <w:proofErr w:type="spellEnd"/>
            <w:r w:rsidRPr="00A06CBB">
              <w:rPr>
                <w:rFonts w:ascii="Arial Narrow" w:hAnsi="Arial Narrow"/>
                <w:sz w:val="26"/>
                <w:szCs w:val="26"/>
                <w:lang w:val="fr-FR"/>
              </w:rPr>
              <w:t xml:space="preserve"> </w:t>
            </w:r>
            <w:proofErr w:type="spellStart"/>
            <w:r w:rsidRPr="00A06CBB">
              <w:rPr>
                <w:rFonts w:ascii="Arial Narrow" w:hAnsi="Arial Narrow"/>
                <w:sz w:val="26"/>
                <w:szCs w:val="26"/>
                <w:lang w:val="fr-FR"/>
              </w:rPr>
              <w:t>fonduri</w:t>
            </w:r>
            <w:proofErr w:type="spellEnd"/>
            <w:r w:rsidRPr="00A06CBB">
              <w:rPr>
                <w:rFonts w:ascii="Arial Narrow" w:hAnsi="Arial Narrow"/>
                <w:sz w:val="26"/>
                <w:szCs w:val="26"/>
                <w:lang w:val="fr-FR"/>
              </w:rPr>
              <w:t xml:space="preserve"> structurale </w:t>
            </w:r>
            <w:proofErr w:type="spellStart"/>
            <w:r w:rsidRPr="00A06CBB">
              <w:rPr>
                <w:rFonts w:ascii="Arial Narrow" w:hAnsi="Arial Narrow"/>
                <w:sz w:val="26"/>
                <w:szCs w:val="26"/>
                <w:lang w:val="fr-FR"/>
              </w:rPr>
              <w:t>şi</w:t>
            </w:r>
            <w:proofErr w:type="spellEnd"/>
            <w:r w:rsidRPr="00A06CBB">
              <w:rPr>
                <w:rFonts w:ascii="Arial Narrow" w:hAnsi="Arial Narrow"/>
                <w:sz w:val="26"/>
                <w:szCs w:val="26"/>
                <w:lang w:val="fr-FR"/>
              </w:rPr>
              <w:t xml:space="preserve"> de </w:t>
            </w:r>
            <w:proofErr w:type="spellStart"/>
            <w:r w:rsidRPr="00A06CBB">
              <w:rPr>
                <w:rFonts w:ascii="Arial Narrow" w:hAnsi="Arial Narrow"/>
                <w:sz w:val="26"/>
                <w:szCs w:val="26"/>
                <w:lang w:val="fr-FR"/>
              </w:rPr>
              <w:t>coeziune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8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rPr>
            </w:pPr>
            <w:r w:rsidRPr="00A06CBB">
              <w:rPr>
                <w:rFonts w:ascii="Arial Narrow" w:hAnsi="Arial Narrow"/>
                <w:sz w:val="26"/>
                <w:szCs w:val="26"/>
              </w:rPr>
              <w:t xml:space="preserve">c) </w:t>
            </w:r>
            <w:proofErr w:type="spellStart"/>
            <w:r w:rsidRPr="00A06CBB">
              <w:rPr>
                <w:rFonts w:ascii="Arial Narrow" w:hAnsi="Arial Narrow"/>
                <w:sz w:val="26"/>
                <w:szCs w:val="26"/>
              </w:rPr>
              <w:t>coordonare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proiecte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parteneriat</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educaţional</w:t>
            </w:r>
            <w:proofErr w:type="spellEnd"/>
            <w:r w:rsidRPr="00A06CBB">
              <w:rPr>
                <w:rFonts w:ascii="Arial Narrow" w:hAnsi="Arial Narrow"/>
                <w:sz w:val="26"/>
                <w:szCs w:val="26"/>
              </w:rPr>
              <w:t xml:space="preserve"> la </w:t>
            </w:r>
            <w:proofErr w:type="spellStart"/>
            <w:r w:rsidRPr="00A06CBB">
              <w:rPr>
                <w:rFonts w:ascii="Arial Narrow" w:hAnsi="Arial Narrow"/>
                <w:sz w:val="26"/>
                <w:szCs w:val="26"/>
              </w:rPr>
              <w:t>nivel</w:t>
            </w:r>
            <w:proofErr w:type="spellEnd"/>
            <w:r w:rsidRPr="00A06CBB">
              <w:rPr>
                <w:rFonts w:ascii="Arial Narrow" w:hAnsi="Arial Narrow"/>
                <w:sz w:val="26"/>
                <w:szCs w:val="26"/>
              </w:rPr>
              <w:t xml:space="preserve"> local / </w:t>
            </w:r>
            <w:proofErr w:type="spellStart"/>
            <w:r w:rsidRPr="00A06CBB">
              <w:rPr>
                <w:rFonts w:ascii="Arial Narrow" w:hAnsi="Arial Narrow"/>
                <w:sz w:val="26"/>
                <w:szCs w:val="26"/>
              </w:rPr>
              <w:t>judeţean</w:t>
            </w:r>
            <w:proofErr w:type="spellEnd"/>
            <w:r w:rsidRPr="00A06CBB">
              <w:rPr>
                <w:rFonts w:ascii="Arial Narrow" w:hAnsi="Arial Narrow"/>
                <w:sz w:val="26"/>
                <w:szCs w:val="26"/>
              </w:rPr>
              <w:t xml:space="preserve"> / </w:t>
            </w:r>
            <w:proofErr w:type="spellStart"/>
            <w:r w:rsidRPr="00A06CBB">
              <w:rPr>
                <w:rFonts w:ascii="Arial Narrow" w:hAnsi="Arial Narrow"/>
                <w:sz w:val="26"/>
                <w:szCs w:val="26"/>
              </w:rPr>
              <w:t>naţional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internaţional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recunoscute</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inspectoratul</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şcolar</w:t>
            </w:r>
            <w:proofErr w:type="spellEnd"/>
            <w:r w:rsidRPr="00A06CBB">
              <w:rPr>
                <w:rFonts w:ascii="Arial Narrow" w:hAnsi="Arial Narrow"/>
                <w:sz w:val="26"/>
                <w:szCs w:val="26"/>
              </w:rPr>
              <w:t>/ME</w:t>
            </w:r>
            <w:r>
              <w:rPr>
                <w:rFonts w:ascii="Arial Narrow" w:hAnsi="Arial Narrow"/>
                <w:sz w:val="26"/>
                <w:szCs w:val="26"/>
              </w:rPr>
              <w:t>N</w:t>
            </w:r>
            <w:r w:rsidRPr="00A06CBB">
              <w:rPr>
                <w:rFonts w:ascii="Arial Narrow" w:hAnsi="Arial Narrow"/>
                <w:sz w:val="26"/>
                <w:szCs w:val="26"/>
              </w:rPr>
              <w:t xml:space="preserve">, </w:t>
            </w:r>
            <w:proofErr w:type="spellStart"/>
            <w:r w:rsidRPr="00A06CBB">
              <w:rPr>
                <w:rFonts w:ascii="Arial Narrow" w:hAnsi="Arial Narrow"/>
                <w:sz w:val="26"/>
                <w:szCs w:val="26"/>
              </w:rPr>
              <w:t>altele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decât</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cele</w:t>
            </w:r>
            <w:proofErr w:type="spellEnd"/>
            <w:r w:rsidRPr="00A06CBB">
              <w:rPr>
                <w:rFonts w:ascii="Arial Narrow" w:hAnsi="Arial Narrow"/>
                <w:sz w:val="26"/>
                <w:szCs w:val="26"/>
              </w:rPr>
              <w:t xml:space="preserve"> din </w:t>
            </w:r>
            <w:proofErr w:type="spellStart"/>
            <w:r w:rsidRPr="00A06CBB">
              <w:rPr>
                <w:rFonts w:ascii="Arial Narrow" w:hAnsi="Arial Narrow"/>
                <w:sz w:val="26"/>
                <w:szCs w:val="26"/>
              </w:rPr>
              <w:t>fonduri</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structurale</w:t>
            </w:r>
            <w:proofErr w:type="spellEnd"/>
            <w:r w:rsidRPr="00A06CBB">
              <w:rPr>
                <w:rFonts w:ascii="Arial Narrow" w:hAnsi="Arial Narrow"/>
                <w:sz w:val="26"/>
                <w:szCs w:val="26"/>
              </w:rPr>
              <w:t xml:space="preserve"> </w:t>
            </w:r>
            <w:proofErr w:type="spellStart"/>
            <w:r w:rsidRPr="00A06CBB">
              <w:rPr>
                <w:rFonts w:ascii="Arial Narrow" w:hAnsi="Arial Narrow"/>
                <w:sz w:val="26"/>
                <w:szCs w:val="26"/>
              </w:rPr>
              <w:t>şi</w:t>
            </w:r>
            <w:proofErr w:type="spellEnd"/>
            <w:r w:rsidRPr="00A06CBB">
              <w:rPr>
                <w:rFonts w:ascii="Arial Narrow" w:hAnsi="Arial Narrow"/>
                <w:sz w:val="26"/>
                <w:szCs w:val="26"/>
              </w:rPr>
              <w:t xml:space="preserve"> de </w:t>
            </w:r>
            <w:proofErr w:type="spellStart"/>
            <w:r w:rsidRPr="00A06CBB">
              <w:rPr>
                <w:rFonts w:ascii="Arial Narrow" w:hAnsi="Arial Narrow"/>
                <w:sz w:val="26"/>
                <w:szCs w:val="26"/>
              </w:rPr>
              <w:t>coeziune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6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es-ES"/>
              </w:rPr>
            </w:pPr>
            <w:r w:rsidRPr="00A06CBB">
              <w:rPr>
                <w:rFonts w:ascii="Arial Narrow" w:hAnsi="Arial Narrow"/>
                <w:sz w:val="26"/>
                <w:szCs w:val="26"/>
                <w:lang w:val="es-ES"/>
              </w:rPr>
              <w:t xml:space="preserve">d) participare la </w:t>
            </w:r>
            <w:proofErr w:type="spellStart"/>
            <w:r w:rsidRPr="00A06CBB">
              <w:rPr>
                <w:rFonts w:ascii="Arial Narrow" w:hAnsi="Arial Narrow"/>
                <w:sz w:val="26"/>
                <w:szCs w:val="26"/>
                <w:lang w:val="es-ES"/>
              </w:rPr>
              <w:t>proiecte</w:t>
            </w:r>
            <w:proofErr w:type="spellEnd"/>
            <w:r w:rsidRPr="00A06CBB">
              <w:rPr>
                <w:rFonts w:ascii="Arial Narrow" w:hAnsi="Arial Narrow"/>
                <w:sz w:val="26"/>
                <w:szCs w:val="26"/>
                <w:lang w:val="es-ES"/>
              </w:rPr>
              <w:t xml:space="preserve"> de </w:t>
            </w:r>
            <w:proofErr w:type="spellStart"/>
            <w:r w:rsidRPr="00A06CBB">
              <w:rPr>
                <w:rFonts w:ascii="Arial Narrow" w:hAnsi="Arial Narrow"/>
                <w:sz w:val="26"/>
                <w:szCs w:val="26"/>
                <w:lang w:val="es-ES"/>
              </w:rPr>
              <w:t>parteneriat</w:t>
            </w:r>
            <w:proofErr w:type="spellEnd"/>
            <w:r w:rsidRPr="00A06CBB">
              <w:rPr>
                <w:rFonts w:ascii="Arial Narrow" w:hAnsi="Arial Narrow"/>
                <w:sz w:val="26"/>
                <w:szCs w:val="26"/>
                <w:lang w:val="es-ES"/>
              </w:rPr>
              <w:t xml:space="preserve"> </w:t>
            </w:r>
            <w:proofErr w:type="spellStart"/>
            <w:r w:rsidRPr="00A06CBB">
              <w:rPr>
                <w:rFonts w:ascii="Arial Narrow" w:hAnsi="Arial Narrow"/>
                <w:sz w:val="26"/>
                <w:szCs w:val="26"/>
                <w:lang w:val="es-ES"/>
              </w:rPr>
              <w:t>educaţional</w:t>
            </w:r>
            <w:proofErr w:type="spellEnd"/>
            <w:r w:rsidRPr="00A06CBB">
              <w:rPr>
                <w:rFonts w:ascii="Arial Narrow" w:hAnsi="Arial Narrow"/>
                <w:sz w:val="26"/>
                <w:szCs w:val="26"/>
                <w:lang w:val="es-ES"/>
              </w:rPr>
              <w:t xml:space="preserve"> la nivel local / </w:t>
            </w:r>
            <w:proofErr w:type="spellStart"/>
            <w:r w:rsidRPr="00A06CBB">
              <w:rPr>
                <w:rFonts w:ascii="Arial Narrow" w:hAnsi="Arial Narrow"/>
                <w:sz w:val="26"/>
                <w:szCs w:val="26"/>
                <w:lang w:val="es-ES"/>
              </w:rPr>
              <w:t>judeţean</w:t>
            </w:r>
            <w:proofErr w:type="spellEnd"/>
            <w:r w:rsidRPr="00A06CBB">
              <w:rPr>
                <w:rFonts w:ascii="Arial Narrow" w:hAnsi="Arial Narrow"/>
                <w:sz w:val="26"/>
                <w:szCs w:val="26"/>
                <w:lang w:val="es-ES"/>
              </w:rPr>
              <w:t xml:space="preserve"> / </w:t>
            </w:r>
            <w:proofErr w:type="spellStart"/>
            <w:r w:rsidRPr="00A06CBB">
              <w:rPr>
                <w:rFonts w:ascii="Arial Narrow" w:hAnsi="Arial Narrow"/>
                <w:sz w:val="26"/>
                <w:szCs w:val="26"/>
                <w:lang w:val="es-ES"/>
              </w:rPr>
              <w:t>naţional</w:t>
            </w:r>
            <w:proofErr w:type="spellEnd"/>
            <w:r w:rsidRPr="00A06CBB">
              <w:rPr>
                <w:rFonts w:ascii="Arial Narrow" w:hAnsi="Arial Narrow"/>
                <w:sz w:val="26"/>
                <w:szCs w:val="26"/>
                <w:lang w:val="es-ES"/>
              </w:rPr>
              <w:t xml:space="preserve"> /</w:t>
            </w:r>
            <w:proofErr w:type="spellStart"/>
            <w:r w:rsidRPr="00A06CBB">
              <w:rPr>
                <w:rFonts w:ascii="Arial Narrow" w:hAnsi="Arial Narrow"/>
                <w:sz w:val="26"/>
                <w:szCs w:val="26"/>
                <w:lang w:val="es-ES"/>
              </w:rPr>
              <w:t>internaţional</w:t>
            </w:r>
            <w:proofErr w:type="spellEnd"/>
            <w:r w:rsidRPr="00A06CBB">
              <w:rPr>
                <w:rFonts w:ascii="Arial Narrow" w:hAnsi="Arial Narrow"/>
                <w:sz w:val="26"/>
                <w:szCs w:val="26"/>
                <w:lang w:val="es-ES"/>
              </w:rPr>
              <w:t xml:space="preserve">, </w:t>
            </w:r>
            <w:proofErr w:type="spellStart"/>
            <w:r w:rsidRPr="00A06CBB">
              <w:rPr>
                <w:rFonts w:ascii="Arial Narrow" w:hAnsi="Arial Narrow"/>
                <w:sz w:val="26"/>
                <w:szCs w:val="26"/>
                <w:lang w:val="es-ES"/>
              </w:rPr>
              <w:t>recunoscute</w:t>
            </w:r>
            <w:proofErr w:type="spellEnd"/>
            <w:r w:rsidRPr="00A06CBB">
              <w:rPr>
                <w:rFonts w:ascii="Arial Narrow" w:hAnsi="Arial Narrow"/>
                <w:sz w:val="26"/>
                <w:szCs w:val="26"/>
                <w:lang w:val="es-ES"/>
              </w:rPr>
              <w:t xml:space="preserve"> de </w:t>
            </w:r>
            <w:proofErr w:type="spellStart"/>
            <w:r w:rsidRPr="00A06CBB">
              <w:rPr>
                <w:rFonts w:ascii="Arial Narrow" w:hAnsi="Arial Narrow"/>
                <w:sz w:val="26"/>
                <w:szCs w:val="26"/>
                <w:lang w:val="es-ES"/>
              </w:rPr>
              <w:t>inspectoratul</w:t>
            </w:r>
            <w:proofErr w:type="spellEnd"/>
            <w:r w:rsidRPr="00A06CBB">
              <w:rPr>
                <w:rFonts w:ascii="Arial Narrow" w:hAnsi="Arial Narrow"/>
                <w:sz w:val="26"/>
                <w:szCs w:val="26"/>
                <w:lang w:val="es-ES"/>
              </w:rPr>
              <w:t xml:space="preserve"> </w:t>
            </w:r>
            <w:proofErr w:type="spellStart"/>
            <w:r w:rsidRPr="00A06CBB">
              <w:rPr>
                <w:rFonts w:ascii="Arial Narrow" w:hAnsi="Arial Narrow"/>
                <w:sz w:val="26"/>
                <w:szCs w:val="26"/>
                <w:lang w:val="es-ES"/>
              </w:rPr>
              <w:t>şcolar</w:t>
            </w:r>
            <w:proofErr w:type="spellEnd"/>
            <w:r w:rsidRPr="00A06CBB">
              <w:rPr>
                <w:rFonts w:ascii="Arial Narrow" w:hAnsi="Arial Narrow"/>
                <w:sz w:val="26"/>
                <w:szCs w:val="26"/>
                <w:lang w:val="es-ES"/>
              </w:rPr>
              <w:t>/ME</w:t>
            </w:r>
            <w:r>
              <w:rPr>
                <w:rFonts w:ascii="Arial Narrow" w:hAnsi="Arial Narrow"/>
                <w:sz w:val="26"/>
                <w:szCs w:val="26"/>
                <w:lang w:val="es-ES"/>
              </w:rPr>
              <w:t>N</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4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sz w:val="26"/>
                <w:szCs w:val="26"/>
                <w:lang w:val="it-IT"/>
              </w:rPr>
            </w:pPr>
            <w:r w:rsidRPr="00A06CBB">
              <w:rPr>
                <w:rFonts w:ascii="Arial Narrow" w:hAnsi="Arial Narrow"/>
                <w:sz w:val="26"/>
                <w:szCs w:val="26"/>
                <w:lang w:val="it-IT"/>
              </w:rPr>
              <w:t>e) participare la proiecte din fonduri structurale şi de coeziune</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sz w:val="26"/>
                <w:szCs w:val="26"/>
              </w:rPr>
            </w:pPr>
            <w:r w:rsidRPr="00A06CBB">
              <w:rPr>
                <w:rFonts w:ascii="Arial Narrow" w:hAnsi="Arial Narrow"/>
                <w:sz w:val="26"/>
                <w:szCs w:val="26"/>
              </w:rPr>
              <w:t>4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r w:rsidR="00131BC5" w:rsidRPr="00A06CBB" w:rsidTr="00A32E9A">
        <w:trPr>
          <w:trHeight w:val="245"/>
        </w:trPr>
        <w:tc>
          <w:tcPr>
            <w:tcW w:w="6408"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sz w:val="26"/>
                <w:szCs w:val="26"/>
                <w:lang w:val="es-ES"/>
              </w:rPr>
            </w:pPr>
            <w:proofErr w:type="spellStart"/>
            <w:r w:rsidRPr="00A06CBB">
              <w:rPr>
                <w:rFonts w:ascii="Arial Narrow" w:hAnsi="Arial Narrow"/>
                <w:b/>
                <w:sz w:val="26"/>
                <w:szCs w:val="26"/>
                <w:lang w:val="es-ES"/>
              </w:rPr>
              <w:t>Punctaj</w:t>
            </w:r>
            <w:proofErr w:type="spellEnd"/>
            <w:r w:rsidRPr="00A06CBB">
              <w:rPr>
                <w:rFonts w:ascii="Arial Narrow" w:hAnsi="Arial Narrow"/>
                <w:b/>
                <w:sz w:val="26"/>
                <w:szCs w:val="26"/>
                <w:lang w:val="es-ES"/>
              </w:rPr>
              <w:t xml:space="preserve"> final C1 + C2 + C3 + C4</w:t>
            </w:r>
          </w:p>
        </w:tc>
        <w:tc>
          <w:tcPr>
            <w:tcW w:w="1440" w:type="dxa"/>
            <w:tcBorders>
              <w:top w:val="single" w:sz="4" w:space="0" w:color="auto"/>
              <w:left w:val="single" w:sz="4" w:space="0" w:color="auto"/>
              <w:bottom w:val="single" w:sz="4" w:space="0" w:color="auto"/>
              <w:right w:val="single" w:sz="4" w:space="0" w:color="auto"/>
            </w:tcBorders>
            <w:vAlign w:val="center"/>
          </w:tcPr>
          <w:p w:rsidR="00131BC5" w:rsidRPr="00A06CBB" w:rsidRDefault="00131BC5" w:rsidP="00A32E9A">
            <w:pPr>
              <w:pStyle w:val="Default"/>
              <w:spacing w:before="120"/>
              <w:jc w:val="center"/>
              <w:rPr>
                <w:rFonts w:ascii="Arial Narrow" w:hAnsi="Arial Narrow"/>
                <w:b/>
                <w:sz w:val="26"/>
                <w:szCs w:val="26"/>
              </w:rPr>
            </w:pPr>
            <w:r w:rsidRPr="00A06CBB">
              <w:rPr>
                <w:rFonts w:ascii="Arial Narrow" w:hAnsi="Arial Narrow"/>
                <w:b/>
                <w:sz w:val="26"/>
                <w:szCs w:val="26"/>
              </w:rPr>
              <w:t>100 p</w:t>
            </w: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c>
          <w:tcPr>
            <w:tcW w:w="1260" w:type="dxa"/>
            <w:tcBorders>
              <w:top w:val="single" w:sz="4" w:space="0" w:color="auto"/>
              <w:left w:val="single" w:sz="4" w:space="0" w:color="auto"/>
              <w:bottom w:val="single" w:sz="4" w:space="0" w:color="auto"/>
              <w:right w:val="single" w:sz="4" w:space="0" w:color="auto"/>
            </w:tcBorders>
          </w:tcPr>
          <w:p w:rsidR="00131BC5" w:rsidRPr="00A06CBB" w:rsidRDefault="00131BC5" w:rsidP="00A32E9A">
            <w:pPr>
              <w:pStyle w:val="Default"/>
              <w:spacing w:before="120"/>
              <w:jc w:val="both"/>
              <w:rPr>
                <w:rFonts w:ascii="Arial Narrow" w:hAnsi="Arial Narrow"/>
                <w:b/>
                <w:bCs/>
                <w:sz w:val="26"/>
                <w:szCs w:val="26"/>
              </w:rPr>
            </w:pPr>
          </w:p>
        </w:tc>
      </w:tr>
    </w:tbl>
    <w:p w:rsidR="00131BC5" w:rsidRPr="00350721" w:rsidRDefault="00131BC5" w:rsidP="00131BC5">
      <w:pPr>
        <w:pStyle w:val="Default"/>
        <w:jc w:val="both"/>
        <w:rPr>
          <w:rFonts w:ascii="Arial Narrow" w:hAnsi="Arial Narrow"/>
        </w:rPr>
      </w:pPr>
    </w:p>
    <w:p w:rsidR="00131BC5" w:rsidRDefault="00131BC5" w:rsidP="00131BC5">
      <w:pPr>
        <w:pBdr>
          <w:bottom w:val="single" w:sz="6" w:space="1" w:color="auto"/>
        </w:pBdr>
        <w:autoSpaceDE w:val="0"/>
        <w:autoSpaceDN w:val="0"/>
        <w:adjustRightInd w:val="0"/>
        <w:spacing w:after="0" w:line="240" w:lineRule="auto"/>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Dacă suma punctelor acordate subcriteriilor este mai mare decât punctajul maxim acordat criteriului, punctajul final este punctajul maxim acordat criteriului. </w:t>
      </w:r>
    </w:p>
    <w:p w:rsidR="00131BC5" w:rsidRDefault="00131BC5" w:rsidP="00131BC5">
      <w:pPr>
        <w:autoSpaceDE w:val="0"/>
        <w:autoSpaceDN w:val="0"/>
        <w:adjustRightInd w:val="0"/>
        <w:spacing w:after="0" w:line="240" w:lineRule="auto"/>
        <w:ind w:left="720"/>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*1) Se punctează forma cea mai înaltă de studii absolvită. </w:t>
      </w:r>
    </w:p>
    <w:p w:rsidR="00131BC5" w:rsidRDefault="00131BC5" w:rsidP="00131BC5">
      <w:pPr>
        <w:autoSpaceDE w:val="0"/>
        <w:autoSpaceDN w:val="0"/>
        <w:adjustRightInd w:val="0"/>
        <w:spacing w:after="0" w:line="240" w:lineRule="auto"/>
        <w:ind w:left="720"/>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*2) Acumularea a 60 de credite transferabile se poate realiza: </w:t>
      </w:r>
    </w:p>
    <w:p w:rsidR="00131BC5" w:rsidRDefault="00131BC5" w:rsidP="00131BC5">
      <w:pPr>
        <w:autoSpaceDE w:val="0"/>
        <w:autoSpaceDN w:val="0"/>
        <w:adjustRightInd w:val="0"/>
        <w:spacing w:after="0" w:line="240" w:lineRule="auto"/>
        <w:ind w:firstLine="720"/>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a) ca urmare a absolvirii unui program acreditat de formare în domeniul managementului educaţional, cu minimum 60 de credite transferabile; </w:t>
      </w:r>
    </w:p>
    <w:p w:rsidR="00131BC5" w:rsidRDefault="00131BC5" w:rsidP="00131BC5">
      <w:pPr>
        <w:autoSpaceDE w:val="0"/>
        <w:autoSpaceDN w:val="0"/>
        <w:adjustRightInd w:val="0"/>
        <w:spacing w:after="0" w:line="240" w:lineRule="auto"/>
        <w:ind w:firstLine="720"/>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b) ca urmare a absolvirii, în cadrul unui program acreditat de formare în domeniul managementului educaţional, a unor module totalizând minimum 60 de credite transferabile; </w:t>
      </w:r>
    </w:p>
    <w:p w:rsidR="00131BC5" w:rsidRDefault="00131BC5" w:rsidP="00131BC5">
      <w:pPr>
        <w:autoSpaceDE w:val="0"/>
        <w:autoSpaceDN w:val="0"/>
        <w:adjustRightInd w:val="0"/>
        <w:spacing w:after="0" w:line="240" w:lineRule="auto"/>
        <w:ind w:firstLine="720"/>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c) ca urmare a absolvirii, în cadrul unor programe acreditate de formare, a unor module din domeniul managementului educaţional: managementul organizaţiei şcolare, managementul resurselor în instituţiile de învăţământ, managementul calităţii, managementul de proiect, legislaţie şi deontologie în învăţământ, comunicare şi relaţii publice, tehnologia informaţiei şi a comunicării, managementul curriculumului, dezvoltarea profesională şi managementul carierei, politici educaţionale, marketing, decizie şi previziune în educaţie, consiliere în carieră, managementul clasei, managementul centrelor de excelenţă, proiectarea, managementul şi evaluarea programelor educaţionale, şcoala şi comunitatea, psihopedagogia adulţilor, educaţie interculturală, inspecţia şcolară, pedagogia activităţilor extracurriculare. În documentele care atestă absolvirea acestor module trebuie să fie precizat numărul de credite obţinute. Nu se cumulează creditele obţinute după absolvirea, în cadrul mai multor programe acreditate de formare, a aceluiaşi modul. </w:t>
      </w:r>
    </w:p>
    <w:p w:rsidR="00131BC5" w:rsidRDefault="00131BC5" w:rsidP="00131BC5">
      <w:pPr>
        <w:autoSpaceDE w:val="0"/>
        <w:autoSpaceDN w:val="0"/>
        <w:adjustRightInd w:val="0"/>
        <w:spacing w:after="0" w:line="240" w:lineRule="auto"/>
        <w:ind w:left="720"/>
        <w:jc w:val="both"/>
        <w:rPr>
          <w:rFonts w:ascii="Arial Narrow" w:eastAsia="Times New Roman" w:hAnsi="Arial Narrow"/>
          <w:b/>
          <w:color w:val="000000"/>
          <w:sz w:val="26"/>
          <w:szCs w:val="26"/>
          <w:lang w:val="ro-RO" w:eastAsia="ro-RO"/>
        </w:rPr>
      </w:pPr>
      <w:r w:rsidRPr="00A53394">
        <w:rPr>
          <w:rFonts w:ascii="Arial Narrow" w:eastAsia="Times New Roman" w:hAnsi="Arial Narrow"/>
          <w:b/>
          <w:color w:val="000000"/>
          <w:sz w:val="26"/>
          <w:szCs w:val="26"/>
          <w:lang w:val="ro-RO" w:eastAsia="ro-RO"/>
        </w:rPr>
        <w:t xml:space="preserve">*3) Se acordă punctajul maxim alocat dacă în portofoliul candidatului se regăsesc documente care să ateste exercitarea de către candidat a funcţiei respective. </w:t>
      </w:r>
    </w:p>
    <w:p w:rsidR="00131BC5" w:rsidRPr="00A53394" w:rsidRDefault="00131BC5" w:rsidP="00131BC5">
      <w:pPr>
        <w:autoSpaceDE w:val="0"/>
        <w:autoSpaceDN w:val="0"/>
        <w:adjustRightInd w:val="0"/>
        <w:spacing w:after="0" w:line="240" w:lineRule="auto"/>
        <w:ind w:left="720"/>
        <w:jc w:val="both"/>
        <w:rPr>
          <w:rFonts w:ascii="Arial Narrow" w:hAnsi="Arial Narrow"/>
          <w:b/>
          <w:sz w:val="26"/>
          <w:szCs w:val="26"/>
          <w:lang w:val="ro-RO"/>
        </w:rPr>
      </w:pPr>
      <w:r w:rsidRPr="00A53394">
        <w:rPr>
          <w:rFonts w:ascii="Arial Narrow" w:eastAsia="Times New Roman" w:hAnsi="Arial Narrow"/>
          <w:b/>
          <w:color w:val="000000"/>
          <w:sz w:val="26"/>
          <w:szCs w:val="26"/>
          <w:lang w:val="ro-RO" w:eastAsia="ro-RO"/>
        </w:rPr>
        <w:t xml:space="preserve">*4) Se acordă punctajul maxim alocat dacă în portofoliul candidatului se regăsesc documente care să ateste calitatea de mentor, respectiv formator a candidatului. </w:t>
      </w:r>
    </w:p>
    <w:p w:rsidR="00131BC5" w:rsidRPr="00A53394" w:rsidRDefault="00131BC5" w:rsidP="00131BC5">
      <w:pPr>
        <w:jc w:val="both"/>
        <w:rPr>
          <w:rFonts w:ascii="Arial Narrow" w:hAnsi="Arial Narrow"/>
          <w:b/>
          <w:sz w:val="26"/>
          <w:szCs w:val="26"/>
          <w:lang w:val="ro-RO"/>
        </w:rPr>
      </w:pPr>
    </w:p>
    <w:p w:rsidR="00131BC5" w:rsidRPr="00A53394" w:rsidRDefault="00131BC5" w:rsidP="00131BC5">
      <w:pPr>
        <w:jc w:val="both"/>
        <w:rPr>
          <w:rFonts w:ascii="Arial Narrow" w:hAnsi="Arial Narrow"/>
          <w:b/>
          <w:sz w:val="26"/>
          <w:szCs w:val="26"/>
          <w:lang w:val="ro-RO"/>
        </w:rPr>
      </w:pPr>
    </w:p>
    <w:p w:rsidR="001243F5" w:rsidRDefault="001243F5"/>
    <w:sectPr w:rsidR="001243F5" w:rsidSect="00A06CBB">
      <w:pgSz w:w="12240" w:h="15840"/>
      <w:pgMar w:top="719" w:right="72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31BC5"/>
    <w:rsid w:val="00001B3E"/>
    <w:rsid w:val="000768FD"/>
    <w:rsid w:val="001243F5"/>
    <w:rsid w:val="00131BC5"/>
    <w:rsid w:val="001F44DE"/>
    <w:rsid w:val="00263437"/>
    <w:rsid w:val="0031150F"/>
    <w:rsid w:val="00683BCA"/>
    <w:rsid w:val="007848E2"/>
    <w:rsid w:val="00AC480A"/>
    <w:rsid w:val="00C169ED"/>
    <w:rsid w:val="00D23424"/>
    <w:rsid w:val="00E10694"/>
    <w:rsid w:val="00EB5796"/>
    <w:rsid w:val="00EC5E0A"/>
    <w:rsid w:val="00F8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C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BC5"/>
    <w:pPr>
      <w:autoSpaceDE w:val="0"/>
      <w:autoSpaceDN w:val="0"/>
      <w:adjustRightInd w:val="0"/>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68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C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C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BC5"/>
    <w:pPr>
      <w:autoSpaceDE w:val="0"/>
      <w:autoSpaceDN w:val="0"/>
      <w:adjustRightInd w:val="0"/>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68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C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TatianaS</dc:creator>
  <cp:lastModifiedBy>Windows User</cp:lastModifiedBy>
  <cp:revision>9</cp:revision>
  <cp:lastPrinted>2017-01-09T09:17:00Z</cp:lastPrinted>
  <dcterms:created xsi:type="dcterms:W3CDTF">2016-07-25T07:38:00Z</dcterms:created>
  <dcterms:modified xsi:type="dcterms:W3CDTF">2019-04-15T08:11:00Z</dcterms:modified>
</cp:coreProperties>
</file>